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17FB" w14:textId="77777777" w:rsidR="003B6608" w:rsidRDefault="003B6608" w:rsidP="00FD68F6">
      <w:pPr>
        <w:jc w:val="right"/>
        <w:rPr>
          <w:i/>
          <w:sz w:val="20"/>
          <w:szCs w:val="20"/>
          <w:lang w:val="en-US" w:eastAsia="zh-TW"/>
        </w:rPr>
      </w:pPr>
    </w:p>
    <w:p w14:paraId="32EB247D" w14:textId="44CA2340" w:rsidR="00FD68F6" w:rsidRPr="00493D58" w:rsidRDefault="00FD68F6" w:rsidP="00FD68F6">
      <w:pPr>
        <w:jc w:val="right"/>
        <w:rPr>
          <w:rFonts w:eastAsiaTheme="minorEastAsia"/>
          <w:i/>
          <w:sz w:val="20"/>
          <w:szCs w:val="20"/>
          <w:lang w:val="en-US"/>
        </w:rPr>
      </w:pPr>
      <w:r w:rsidRPr="00493D58">
        <w:rPr>
          <w:i/>
          <w:sz w:val="20"/>
          <w:szCs w:val="20"/>
          <w:lang w:val="en-US" w:eastAsia="zh-TW"/>
        </w:rPr>
        <w:t>F</w:t>
      </w:r>
      <w:r w:rsidRPr="00493D58">
        <w:rPr>
          <w:rFonts w:eastAsiaTheme="minorEastAsia"/>
          <w:i/>
          <w:sz w:val="20"/>
          <w:szCs w:val="20"/>
          <w:lang w:val="en-US"/>
        </w:rPr>
        <w:t>or Immediate Release</w:t>
      </w:r>
    </w:p>
    <w:p w14:paraId="01E3AF06" w14:textId="77777777" w:rsidR="00FD68F6" w:rsidRPr="00493D58" w:rsidRDefault="00FD68F6" w:rsidP="00FD68F6">
      <w:pPr>
        <w:jc w:val="right"/>
        <w:rPr>
          <w:rFonts w:eastAsia="Montserrat"/>
          <w:b/>
          <w:sz w:val="28"/>
          <w:szCs w:val="28"/>
          <w:lang w:val="en-US"/>
        </w:rPr>
      </w:pPr>
    </w:p>
    <w:p w14:paraId="16BE23F7" w14:textId="77777777" w:rsidR="00FD68F6" w:rsidRDefault="00FD68F6" w:rsidP="00FD68F6">
      <w:pPr>
        <w:jc w:val="center"/>
        <w:rPr>
          <w:rFonts w:eastAsia="Montserrat"/>
          <w:b/>
          <w:sz w:val="28"/>
          <w:szCs w:val="28"/>
          <w:lang w:val="en-US"/>
        </w:rPr>
      </w:pPr>
      <w:r w:rsidRPr="00493D58">
        <w:rPr>
          <w:rFonts w:eastAsia="Montserrat"/>
          <w:b/>
          <w:sz w:val="28"/>
          <w:szCs w:val="28"/>
          <w:lang w:val="en-US"/>
        </w:rPr>
        <w:t>Delta Introduces High-Performance Mid Drive Motor to the European E-Bike Market</w:t>
      </w:r>
    </w:p>
    <w:p w14:paraId="177689B6" w14:textId="77777777" w:rsidR="00FD68F6" w:rsidRPr="00493D58" w:rsidRDefault="00FD68F6" w:rsidP="00FD68F6">
      <w:pPr>
        <w:jc w:val="center"/>
        <w:rPr>
          <w:rFonts w:eastAsiaTheme="minorEastAsia"/>
          <w:b/>
          <w:lang w:val="en-US"/>
        </w:rPr>
      </w:pPr>
    </w:p>
    <w:p w14:paraId="398DC078" w14:textId="77777777" w:rsidR="00FD68F6" w:rsidRPr="00241894" w:rsidRDefault="00FD68F6" w:rsidP="00FD68F6">
      <w:pPr>
        <w:rPr>
          <w:rFonts w:eastAsia="Montserrat"/>
          <w:lang w:val="en-US"/>
        </w:rPr>
      </w:pPr>
    </w:p>
    <w:p w14:paraId="0E1D7BA9" w14:textId="78A02DC7" w:rsidR="00FD68F6" w:rsidRPr="00493D58" w:rsidRDefault="00FD68F6" w:rsidP="00FD68F6">
      <w:pPr>
        <w:jc w:val="both"/>
        <w:rPr>
          <w:rFonts w:eastAsia="Montserrat"/>
          <w:lang w:val="en-US"/>
        </w:rPr>
      </w:pPr>
      <w:r>
        <w:rPr>
          <w:rStyle w:val="ui-provider"/>
          <w:bCs/>
          <w:i/>
          <w:lang w:val="en-US"/>
        </w:rPr>
        <w:t>FRANKFURT, J</w:t>
      </w:r>
      <w:r w:rsidR="003B6608">
        <w:rPr>
          <w:rStyle w:val="ui-provider"/>
          <w:bCs/>
          <w:i/>
          <w:lang w:val="en-US"/>
        </w:rPr>
        <w:t>uly 3</w:t>
      </w:r>
      <w:r w:rsidR="003B6608" w:rsidRPr="003B6608">
        <w:rPr>
          <w:rStyle w:val="ui-provider"/>
          <w:bCs/>
          <w:i/>
          <w:vertAlign w:val="superscript"/>
          <w:lang w:val="en-US"/>
        </w:rPr>
        <w:t>rd</w:t>
      </w:r>
      <w:r>
        <w:rPr>
          <w:rStyle w:val="ui-provider"/>
          <w:bCs/>
          <w:i/>
          <w:lang w:val="en-US"/>
        </w:rPr>
        <w:t xml:space="preserve"> 2024 </w:t>
      </w:r>
      <w:r w:rsidRPr="00493D58">
        <w:rPr>
          <w:color w:val="5E5E5E"/>
          <w:sz w:val="21"/>
          <w:szCs w:val="21"/>
          <w:shd w:val="clear" w:color="auto" w:fill="FFFFFF"/>
          <w:lang w:val="en-US"/>
        </w:rPr>
        <w:t xml:space="preserve">— </w:t>
      </w:r>
      <w:r w:rsidRPr="00493D58">
        <w:rPr>
          <w:rStyle w:val="ui-provider"/>
          <w:bCs/>
          <w:lang w:val="en-US"/>
        </w:rPr>
        <w:t>Delta, a global leader in power management and a provider of IoT-based smart green solutions</w:t>
      </w:r>
      <w:r w:rsidRPr="00493D58">
        <w:rPr>
          <w:rFonts w:eastAsia="Montserrat"/>
          <w:lang w:val="en-US"/>
        </w:rPr>
        <w:t xml:space="preserve">, has announced the launch of an innovative Mid Drive Motor for e-bike in Europe during the </w:t>
      </w:r>
      <w:bookmarkStart w:id="0" w:name="OLE_LINK5"/>
      <w:bookmarkStart w:id="1" w:name="OLE_LINK6"/>
      <w:r w:rsidRPr="00493D58">
        <w:fldChar w:fldCharType="begin"/>
      </w:r>
      <w:r w:rsidRPr="00493D58">
        <w:rPr>
          <w:lang w:val="en-US"/>
        </w:rPr>
        <w:instrText xml:space="preserve"> HYPERLINK "https://eurobike.com/frankfurt/en/exhibitor-search.detail.html/delta-electronics-netherlands-bv.html" \h </w:instrText>
      </w:r>
      <w:r w:rsidRPr="00493D58">
        <w:fldChar w:fldCharType="separate"/>
      </w:r>
      <w:proofErr w:type="spellStart"/>
      <w:r w:rsidRPr="00493D58">
        <w:rPr>
          <w:rFonts w:eastAsia="Montserrat"/>
          <w:color w:val="1155CC"/>
          <w:u w:val="single"/>
          <w:lang w:val="en-US"/>
        </w:rPr>
        <w:t>Eurobike</w:t>
      </w:r>
      <w:proofErr w:type="spellEnd"/>
      <w:r w:rsidRPr="00493D58">
        <w:rPr>
          <w:rFonts w:eastAsia="Montserrat"/>
          <w:color w:val="1155CC"/>
          <w:u w:val="single"/>
          <w:lang w:val="en-US"/>
        </w:rPr>
        <w:t xml:space="preserve"> Show 2024</w:t>
      </w:r>
      <w:r w:rsidRPr="00493D58">
        <w:rPr>
          <w:rFonts w:eastAsia="Montserrat"/>
          <w:color w:val="1155CC"/>
          <w:u w:val="single"/>
          <w:lang w:val="en-US"/>
        </w:rPr>
        <w:fldChar w:fldCharType="end"/>
      </w:r>
      <w:bookmarkEnd w:id="0"/>
      <w:bookmarkEnd w:id="1"/>
      <w:r w:rsidRPr="00493D58">
        <w:rPr>
          <w:rFonts w:eastAsia="Montserrat"/>
          <w:lang w:val="en-US"/>
        </w:rPr>
        <w:t>. Designed with a unique patented architecture, the Delta Mid Drive Motor, boasting only 2.9 kg in weight and maximum torque as high as 90 Nm, is a testament to Delta's commitment to pioneering efficient,</w:t>
      </w:r>
      <w:r>
        <w:rPr>
          <w:rFonts w:eastAsia="Montserrat"/>
          <w:lang w:val="en-US"/>
        </w:rPr>
        <w:t xml:space="preserve"> energy-saving, and</w:t>
      </w:r>
      <w:r w:rsidRPr="00493D58">
        <w:rPr>
          <w:rFonts w:eastAsia="Montserrat"/>
          <w:lang w:val="en-US"/>
        </w:rPr>
        <w:t xml:space="preserve"> high-performance solutions for the mobility sector. </w:t>
      </w:r>
    </w:p>
    <w:p w14:paraId="1C1DC17D" w14:textId="77777777" w:rsidR="00FD68F6" w:rsidRPr="00493D58" w:rsidRDefault="00FD68F6" w:rsidP="00FD68F6">
      <w:pPr>
        <w:jc w:val="both"/>
        <w:rPr>
          <w:rFonts w:eastAsia="Montserrat"/>
          <w:lang w:val="en-US"/>
        </w:rPr>
      </w:pPr>
    </w:p>
    <w:p w14:paraId="3C9489A3" w14:textId="77777777" w:rsidR="00FD68F6" w:rsidRPr="00493D58" w:rsidRDefault="00FD68F6" w:rsidP="00FD68F6">
      <w:pPr>
        <w:jc w:val="both"/>
        <w:rPr>
          <w:rFonts w:eastAsia="Montserrat"/>
          <w:bCs/>
          <w:lang w:val="en-US"/>
        </w:rPr>
      </w:pPr>
      <w:r w:rsidRPr="00493D58">
        <w:rPr>
          <w:rStyle w:val="ui-provider"/>
          <w:bCs/>
          <w:lang w:val="en-US"/>
        </w:rPr>
        <w:t>Michael Mayer-Rosa, Senior Director of the Industrial Automation Business Group, Delta Electronics EMEA Region, highlighted the significance of this breakthrough, stating, "Our Delta Mid Drive Motor represents a major advancement in e-bike technology, reflecting our dedication to innovation and excellence in the mobility sector.”</w:t>
      </w:r>
    </w:p>
    <w:p w14:paraId="29711905" w14:textId="77777777" w:rsidR="00FD68F6" w:rsidRPr="006A63C4" w:rsidRDefault="00FD68F6" w:rsidP="00FD68F6">
      <w:pPr>
        <w:jc w:val="both"/>
        <w:rPr>
          <w:rFonts w:eastAsia="Montserrat"/>
          <w:lang w:val="en-US"/>
        </w:rPr>
      </w:pPr>
    </w:p>
    <w:p w14:paraId="72D99062" w14:textId="77777777" w:rsidR="00FD68F6" w:rsidRPr="00850C68" w:rsidRDefault="00FD68F6" w:rsidP="00FD68F6">
      <w:pPr>
        <w:jc w:val="both"/>
        <w:rPr>
          <w:rFonts w:eastAsia="Montserrat"/>
          <w:b/>
          <w:lang w:val="en-US"/>
        </w:rPr>
      </w:pPr>
      <w:r w:rsidRPr="00850C68">
        <w:rPr>
          <w:rFonts w:eastAsia="Montserrat"/>
          <w:b/>
          <w:lang w:val="en-US"/>
        </w:rPr>
        <w:t>Compact, High-Performance Design</w:t>
      </w:r>
    </w:p>
    <w:p w14:paraId="1F84E8F4" w14:textId="77777777" w:rsidR="00FD68F6" w:rsidRPr="00493D58" w:rsidRDefault="00FD68F6" w:rsidP="00FD68F6">
      <w:pPr>
        <w:jc w:val="both"/>
        <w:rPr>
          <w:rFonts w:eastAsia="Montserrat"/>
          <w:lang w:val="en-US"/>
        </w:rPr>
      </w:pPr>
    </w:p>
    <w:p w14:paraId="5B722389" w14:textId="77777777" w:rsidR="003B6608" w:rsidRDefault="00FD68F6" w:rsidP="00FD68F6">
      <w:pPr>
        <w:jc w:val="both"/>
        <w:rPr>
          <w:rFonts w:eastAsia="Montserrat"/>
          <w:lang w:val="en-US"/>
        </w:rPr>
      </w:pPr>
      <w:r w:rsidRPr="006A63C4">
        <w:rPr>
          <w:rFonts w:eastAsia="Montserrat"/>
          <w:lang w:val="en-US"/>
        </w:rPr>
        <w:t xml:space="preserve">The Delta Mid Drive Motor is remarkably compact, </w:t>
      </w:r>
      <w:bookmarkStart w:id="2" w:name="OLE_LINK3"/>
      <w:bookmarkStart w:id="3" w:name="OLE_LINK4"/>
      <w:r w:rsidRPr="006A63C4">
        <w:rPr>
          <w:rFonts w:eastAsia="Montserrat"/>
          <w:lang w:val="en-US"/>
        </w:rPr>
        <w:t>weighing just 2.9 kg and delivering a powerful maximum torque of 90 Nm.</w:t>
      </w:r>
      <w:bookmarkEnd w:id="2"/>
      <w:bookmarkEnd w:id="3"/>
      <w:r w:rsidRPr="006A63C4">
        <w:rPr>
          <w:rFonts w:eastAsia="Montserrat"/>
          <w:lang w:val="en-US"/>
        </w:rPr>
        <w:t xml:space="preserve"> Its dimensions (111 x 92 mm) make it one of the most compact motors in its class, allowing e-bike manufacturers more flexibility in designing streamlined, lightweight e-bikes. Its high torque is ideal for e-cargo bikes and e-mountain bikes, where robust performance is essential. </w:t>
      </w:r>
    </w:p>
    <w:p w14:paraId="48E99B1A" w14:textId="071F6BAB" w:rsidR="00FD68F6" w:rsidRPr="006A63C4" w:rsidRDefault="00FD68F6" w:rsidP="00FD68F6">
      <w:pPr>
        <w:jc w:val="both"/>
        <w:rPr>
          <w:rFonts w:eastAsia="Montserrat"/>
          <w:lang w:val="en-US"/>
        </w:rPr>
      </w:pPr>
      <w:r w:rsidRPr="006A63C4">
        <w:rPr>
          <w:rFonts w:eastAsia="Montserrat"/>
          <w:lang w:val="en-US"/>
        </w:rPr>
        <w:lastRenderedPageBreak/>
        <w:t>The motor's patented concentric cylinder design and unique gear technology ensure efficient power delivery and easy installation, while the minimized envelope enhances the overall aesthetics of the e-bike by making the motor hardly visible.</w:t>
      </w:r>
    </w:p>
    <w:p w14:paraId="44F012B5" w14:textId="77777777" w:rsidR="00FD68F6" w:rsidRPr="00493D58" w:rsidRDefault="00FD68F6" w:rsidP="00FD68F6">
      <w:pPr>
        <w:jc w:val="both"/>
        <w:rPr>
          <w:rFonts w:eastAsia="Montserrat"/>
          <w:b/>
          <w:lang w:val="en-US"/>
        </w:rPr>
      </w:pPr>
    </w:p>
    <w:p w14:paraId="490A7090" w14:textId="77777777" w:rsidR="00FD68F6" w:rsidRPr="00850C68" w:rsidRDefault="00FD68F6" w:rsidP="00FD68F6">
      <w:pPr>
        <w:jc w:val="both"/>
        <w:rPr>
          <w:rFonts w:eastAsia="Montserrat"/>
          <w:b/>
          <w:lang w:val="en-US"/>
        </w:rPr>
      </w:pPr>
      <w:r w:rsidRPr="00850C68">
        <w:rPr>
          <w:rFonts w:eastAsia="Montserrat"/>
          <w:b/>
          <w:lang w:val="en-US"/>
        </w:rPr>
        <w:t>Ecosystem and Customization</w:t>
      </w:r>
    </w:p>
    <w:p w14:paraId="308D10BE" w14:textId="77777777" w:rsidR="00FD68F6" w:rsidRPr="00493D58" w:rsidRDefault="00FD68F6" w:rsidP="00FD68F6">
      <w:pPr>
        <w:jc w:val="both"/>
        <w:rPr>
          <w:rFonts w:eastAsia="Montserrat"/>
          <w:lang w:val="en-US"/>
        </w:rPr>
      </w:pPr>
    </w:p>
    <w:p w14:paraId="2EC806FE" w14:textId="77777777" w:rsidR="00FD68F6" w:rsidRPr="006A63C4" w:rsidRDefault="00FD68F6" w:rsidP="00FD68F6">
      <w:pPr>
        <w:jc w:val="both"/>
        <w:rPr>
          <w:rFonts w:eastAsia="Montserrat"/>
          <w:lang w:val="en-US"/>
        </w:rPr>
      </w:pPr>
      <w:r w:rsidRPr="006A63C4">
        <w:rPr>
          <w:rFonts w:eastAsia="Montserrat"/>
          <w:lang w:val="en-US"/>
        </w:rPr>
        <w:t>Delta does not just offer the motor, but also provides an entire ecosystem for e-bike manufacturers. The motor can be purchased alone, allowing designers to create their own e-drive systems, or as part of a comprehensive package with well-known partners. Delta offers in-tube and detachable batteries in four types, ensuring a range of power options to suit different needs.</w:t>
      </w:r>
    </w:p>
    <w:p w14:paraId="4AC0FA11" w14:textId="77777777" w:rsidR="00FD68F6" w:rsidRPr="006A63C4" w:rsidRDefault="00FD68F6" w:rsidP="00FD68F6">
      <w:pPr>
        <w:jc w:val="both"/>
        <w:rPr>
          <w:rFonts w:eastAsia="Montserrat"/>
          <w:lang w:val="en-US"/>
        </w:rPr>
      </w:pPr>
    </w:p>
    <w:p w14:paraId="68463611" w14:textId="77777777" w:rsidR="00FD68F6" w:rsidRPr="006A63C4" w:rsidRDefault="00FD68F6" w:rsidP="00FD68F6">
      <w:pPr>
        <w:jc w:val="both"/>
        <w:rPr>
          <w:rFonts w:eastAsia="Montserrat"/>
          <w:lang w:val="en-US"/>
        </w:rPr>
      </w:pPr>
      <w:r w:rsidRPr="006A63C4">
        <w:rPr>
          <w:rFonts w:eastAsia="Montserrat"/>
          <w:lang w:val="en-US"/>
        </w:rPr>
        <w:t>Additionally, Delta provides three different controller and display combinations. These range from a low-key switch and a minimalist display integrated into the top tube, to more advanced options, which supports turn-by-turn navigation.</w:t>
      </w:r>
    </w:p>
    <w:p w14:paraId="6895067C" w14:textId="77777777" w:rsidR="00FD68F6" w:rsidRPr="00493D58" w:rsidRDefault="00FD68F6" w:rsidP="00FD68F6">
      <w:pPr>
        <w:jc w:val="both"/>
        <w:rPr>
          <w:rFonts w:eastAsia="Montserrat"/>
          <w:lang w:val="en-US"/>
        </w:rPr>
      </w:pPr>
    </w:p>
    <w:p w14:paraId="3826BADC" w14:textId="77777777" w:rsidR="00FD68F6" w:rsidRPr="00850C68" w:rsidRDefault="00FD68F6" w:rsidP="00FD68F6">
      <w:pPr>
        <w:jc w:val="both"/>
        <w:rPr>
          <w:rFonts w:eastAsia="Montserrat"/>
          <w:b/>
          <w:lang w:val="en-US"/>
        </w:rPr>
      </w:pPr>
      <w:r w:rsidRPr="00850C68">
        <w:rPr>
          <w:rFonts w:eastAsia="Montserrat"/>
          <w:b/>
          <w:lang w:val="en-US"/>
        </w:rPr>
        <w:t>Technology and Experience</w:t>
      </w:r>
    </w:p>
    <w:p w14:paraId="40DB4E68" w14:textId="77777777" w:rsidR="00FD68F6" w:rsidRPr="00493D58" w:rsidRDefault="00FD68F6" w:rsidP="00FD68F6">
      <w:pPr>
        <w:jc w:val="both"/>
        <w:rPr>
          <w:rFonts w:eastAsia="Montserrat"/>
          <w:lang w:val="en-US"/>
        </w:rPr>
      </w:pPr>
    </w:p>
    <w:p w14:paraId="385BC65F" w14:textId="77777777" w:rsidR="00FD68F6" w:rsidRPr="006A63C4" w:rsidRDefault="00FD68F6" w:rsidP="00FD68F6">
      <w:pPr>
        <w:jc w:val="both"/>
        <w:rPr>
          <w:rFonts w:eastAsia="Montserrat"/>
          <w:lang w:val="en-US"/>
        </w:rPr>
      </w:pPr>
      <w:r w:rsidRPr="006A63C4">
        <w:rPr>
          <w:rFonts w:eastAsia="Montserrat"/>
          <w:lang w:val="en-US"/>
        </w:rPr>
        <w:t xml:space="preserve">Delta is not new to the mobility industry. With more than a decade of experience in developing electric motorbike motors, the company has leveraged its extensive R&amp;D capabilities to create the Delta Mid Drive Motor. Delta's initial commercial focus will be on premium OEMs in the DACH (Germany, Austria, Switzerland) region and </w:t>
      </w:r>
      <w:proofErr w:type="spellStart"/>
      <w:r w:rsidRPr="006A63C4">
        <w:rPr>
          <w:rFonts w:eastAsia="Montserrat"/>
          <w:lang w:val="en-US"/>
        </w:rPr>
        <w:t>BeNeLux</w:t>
      </w:r>
      <w:proofErr w:type="spellEnd"/>
      <w:r w:rsidRPr="006A63C4">
        <w:rPr>
          <w:rFonts w:eastAsia="Montserrat"/>
          <w:lang w:val="en-US"/>
        </w:rPr>
        <w:t xml:space="preserve"> (Belgium, Netherlands, Luxembourg). Test samples are expected to be distributed in late summer, with mass production and delivery scheduled to begin in early 2025.</w:t>
      </w:r>
    </w:p>
    <w:p w14:paraId="33D5F524" w14:textId="77777777" w:rsidR="00FD68F6" w:rsidRPr="006A63C4" w:rsidRDefault="00FD68F6" w:rsidP="00FD68F6">
      <w:pPr>
        <w:jc w:val="both"/>
        <w:rPr>
          <w:rFonts w:eastAsia="Montserrat"/>
          <w:lang w:val="en-US"/>
        </w:rPr>
      </w:pPr>
    </w:p>
    <w:p w14:paraId="322A3C9F" w14:textId="77777777" w:rsidR="00FD68F6" w:rsidRPr="006A63C4" w:rsidRDefault="00FD68F6" w:rsidP="00FD68F6">
      <w:pPr>
        <w:jc w:val="both"/>
        <w:rPr>
          <w:rFonts w:eastAsia="Montserrat"/>
          <w:lang w:val="en-US"/>
        </w:rPr>
      </w:pPr>
      <w:r w:rsidRPr="006A63C4">
        <w:rPr>
          <w:rFonts w:eastAsia="Montserrat"/>
          <w:lang w:val="en-US"/>
        </w:rPr>
        <w:t xml:space="preserve">Delta's entry into the bicycle industry marks a significant milestone, reflecting its broad vision and technological expertise. For more information on the Delta Mid Drive Motor and other Delta products, please visit Delta’s </w:t>
      </w:r>
      <w:hyperlink r:id="rId12">
        <w:r w:rsidRPr="006A63C4">
          <w:rPr>
            <w:rFonts w:eastAsia="Montserrat"/>
            <w:color w:val="1155CC"/>
            <w:u w:val="single"/>
            <w:lang w:val="en-US"/>
          </w:rPr>
          <w:t>website</w:t>
        </w:r>
      </w:hyperlink>
      <w:r w:rsidRPr="006A63C4">
        <w:rPr>
          <w:rFonts w:eastAsia="Montserrat"/>
          <w:lang w:val="en-US"/>
        </w:rPr>
        <w:t xml:space="preserve"> or visit Delta at the </w:t>
      </w:r>
      <w:hyperlink r:id="rId13">
        <w:proofErr w:type="spellStart"/>
        <w:r w:rsidRPr="006A63C4">
          <w:rPr>
            <w:rFonts w:eastAsia="Montserrat"/>
            <w:color w:val="1155CC"/>
            <w:u w:val="single"/>
            <w:lang w:val="en-US"/>
          </w:rPr>
          <w:t>Eurobike</w:t>
        </w:r>
        <w:proofErr w:type="spellEnd"/>
      </w:hyperlink>
      <w:r w:rsidRPr="006A63C4">
        <w:rPr>
          <w:rFonts w:eastAsia="Montserrat"/>
          <w:lang w:val="en-US"/>
        </w:rPr>
        <w:t xml:space="preserve"> in Frankfurt, Germany. </w:t>
      </w:r>
    </w:p>
    <w:p w14:paraId="74834A44" w14:textId="77777777" w:rsidR="00FD68F6" w:rsidRPr="00493D58" w:rsidRDefault="00FD68F6" w:rsidP="00FD68F6">
      <w:pPr>
        <w:pStyle w:val="StandardWeb"/>
        <w:spacing w:after="120"/>
        <w:jc w:val="both"/>
        <w:rPr>
          <w:rFonts w:ascii="Arial" w:hAnsi="Arial" w:cs="Arial"/>
          <w:sz w:val="20"/>
          <w:szCs w:val="20"/>
        </w:rPr>
      </w:pPr>
      <w:r w:rsidRPr="00493D58">
        <w:rPr>
          <w:rStyle w:val="Fett"/>
          <w:rFonts w:ascii="Arial" w:hAnsi="Arial" w:cs="Arial"/>
          <w:sz w:val="20"/>
          <w:szCs w:val="20"/>
        </w:rPr>
        <w:lastRenderedPageBreak/>
        <w:t>About Delta</w:t>
      </w:r>
    </w:p>
    <w:p w14:paraId="6BC50651" w14:textId="77777777" w:rsidR="00FD68F6" w:rsidRPr="00493D58" w:rsidRDefault="00FD68F6" w:rsidP="00FD68F6">
      <w:pPr>
        <w:pStyle w:val="StandardWeb"/>
        <w:spacing w:after="120"/>
        <w:jc w:val="both"/>
        <w:rPr>
          <w:rFonts w:ascii="Arial" w:hAnsi="Arial" w:cs="Arial"/>
          <w:sz w:val="20"/>
          <w:szCs w:val="20"/>
        </w:rPr>
      </w:pPr>
      <w:r w:rsidRPr="00493D58">
        <w:rPr>
          <w:rFonts w:ascii="Arial" w:hAnsi="Arial" w:cs="Arial"/>
          <w:sz w:val="20"/>
          <w:szCs w:val="20"/>
        </w:rPr>
        <w:t>Delta, founded in 1971 and listed on the Taiwan Stock Exchange (code: 2308), is a global leader in switching power supplies and thermal management products with a thriving portfolio of smart energy-saving systems and solutions in the fields of industrial automation, building automation, telecom power, data center infrastructure, EV charging, renewable energy, energy storage, and display, to nurture sustainable cities and smart manufacturing. As a world-class corporate citizen guided by its mission statement, “To provide innovative, clean and energy-efficient solutions for a better tomorrow,” Delta leverages its core competence in high-efficiency power electronics and its ESG-embedded business model to address key environmental issues, such as climate change. Delta serves customers through its sales offices, R&amp;D centers and manufacturing facilities spread over close to 200 locations across 5 continents.</w:t>
      </w:r>
    </w:p>
    <w:p w14:paraId="009035C2" w14:textId="77777777" w:rsidR="00FD68F6" w:rsidRDefault="00FD68F6" w:rsidP="00FD68F6">
      <w:pPr>
        <w:pStyle w:val="StandardWeb"/>
        <w:spacing w:after="120" w:afterAutospacing="0"/>
        <w:jc w:val="both"/>
        <w:rPr>
          <w:rFonts w:ascii="Arial" w:hAnsi="Arial" w:cs="Arial"/>
          <w:sz w:val="20"/>
          <w:szCs w:val="20"/>
        </w:rPr>
      </w:pPr>
      <w:r w:rsidRPr="00493D58">
        <w:rPr>
          <w:rFonts w:ascii="Arial" w:hAnsi="Arial" w:cs="Arial"/>
          <w:sz w:val="20"/>
          <w:szCs w:val="20"/>
        </w:rPr>
        <w:t xml:space="preserve">Throughout its history, Delta has received various global awards and recognition for its business achievements, innovative technologies and dedication to ESG. Since 2011, Delta has been listed on the DJSI World Index of Dow Jones Sustainability™ Indices for 13 consecutive years. In 2020, 2022 and 2023, Delta was also recognized by CDP with double A List for its substantial contribution to climate change and water security </w:t>
      </w:r>
      <w:proofErr w:type="gramStart"/>
      <w:r w:rsidRPr="00493D58">
        <w:rPr>
          <w:rFonts w:ascii="Arial" w:hAnsi="Arial" w:cs="Arial"/>
          <w:sz w:val="20"/>
          <w:szCs w:val="20"/>
        </w:rPr>
        <w:t>issues, and</w:t>
      </w:r>
      <w:proofErr w:type="gramEnd"/>
      <w:r w:rsidRPr="00493D58">
        <w:rPr>
          <w:rFonts w:ascii="Arial" w:hAnsi="Arial" w:cs="Arial"/>
          <w:sz w:val="20"/>
          <w:szCs w:val="20"/>
        </w:rPr>
        <w:t xml:space="preserve"> named Supplier Engagement Leader for its continuous development of a sustainable value chain for 6 consecutive years.</w:t>
      </w:r>
    </w:p>
    <w:p w14:paraId="376B0F58" w14:textId="77777777" w:rsidR="00FD68F6" w:rsidRDefault="00FD68F6" w:rsidP="00FD68F6">
      <w:pPr>
        <w:shd w:val="clear" w:color="auto" w:fill="FFFFFF"/>
        <w:spacing w:after="200"/>
        <w:jc w:val="both"/>
        <w:rPr>
          <w:rFonts w:eastAsiaTheme="minorEastAsia"/>
          <w:b/>
          <w:sz w:val="20"/>
          <w:szCs w:val="20"/>
          <w:lang w:val="en-US"/>
        </w:rPr>
      </w:pPr>
      <w:r w:rsidRPr="00DE2E20">
        <w:rPr>
          <w:sz w:val="20"/>
          <w:szCs w:val="20"/>
          <w:lang w:val="en-US" w:eastAsia="zh-TW"/>
        </w:rPr>
        <w:t xml:space="preserve">For further information, please visit: </w:t>
      </w:r>
      <w:hyperlink r:id="rId14" w:history="1">
        <w:r w:rsidRPr="00DE2E20">
          <w:rPr>
            <w:rStyle w:val="Hyperlink"/>
            <w:sz w:val="20"/>
            <w:szCs w:val="20"/>
            <w:lang w:eastAsia="zh-TW"/>
          </w:rPr>
          <w:t>www.deltaww.com</w:t>
        </w:r>
      </w:hyperlink>
      <w:r w:rsidRPr="00DE2E20">
        <w:rPr>
          <w:sz w:val="20"/>
          <w:szCs w:val="20"/>
          <w:lang w:val="en-US" w:eastAsia="zh-TW"/>
        </w:rPr>
        <w:t xml:space="preserve"> </w:t>
      </w:r>
    </w:p>
    <w:p w14:paraId="1EB422E8" w14:textId="5B7A7E6F" w:rsidR="00BB3005" w:rsidRDefault="00BB3005" w:rsidP="00FD68F6">
      <w:pPr>
        <w:pStyle w:val="StandardWeb"/>
        <w:spacing w:after="120" w:afterAutospacing="0"/>
        <w:rPr>
          <w:rFonts w:ascii="Arial" w:hAnsi="Arial" w:cs="Arial"/>
          <w:sz w:val="20"/>
          <w:szCs w:val="20"/>
        </w:rPr>
      </w:pPr>
      <w:r>
        <w:rPr>
          <w:rFonts w:ascii="Arial" w:hAnsi="Arial" w:cs="Arial"/>
          <w:sz w:val="20"/>
          <w:szCs w:val="20"/>
        </w:rPr>
        <w:t xml:space="preserve">Sales </w:t>
      </w:r>
      <w:proofErr w:type="gramStart"/>
      <w:r>
        <w:rPr>
          <w:rFonts w:ascii="Arial" w:hAnsi="Arial" w:cs="Arial"/>
          <w:sz w:val="20"/>
          <w:szCs w:val="20"/>
        </w:rPr>
        <w:t>Contact :</w:t>
      </w:r>
      <w:proofErr w:type="gramEnd"/>
      <w:r>
        <w:rPr>
          <w:rFonts w:ascii="Arial" w:hAnsi="Arial" w:cs="Arial"/>
          <w:sz w:val="20"/>
          <w:szCs w:val="20"/>
        </w:rPr>
        <w:t xml:space="preserve"> </w:t>
      </w:r>
    </w:p>
    <w:p w14:paraId="637615C4" w14:textId="46C707E6" w:rsidR="00BB3005" w:rsidRDefault="00BB3005" w:rsidP="00FD68F6">
      <w:pPr>
        <w:pStyle w:val="StandardWeb"/>
        <w:spacing w:after="120" w:afterAutospacing="0"/>
        <w:rPr>
          <w:rFonts w:ascii="Arial" w:hAnsi="Arial" w:cs="Arial"/>
          <w:sz w:val="20"/>
          <w:szCs w:val="20"/>
        </w:rPr>
      </w:pPr>
      <w:r w:rsidRPr="00BB3005">
        <w:rPr>
          <w:rFonts w:ascii="Arial" w:hAnsi="Arial" w:cs="Arial" w:hint="eastAsia"/>
          <w:sz w:val="20"/>
          <w:szCs w:val="20"/>
        </w:rPr>
        <w:t xml:space="preserve">REX.HUANG </w:t>
      </w:r>
      <w:r w:rsidRPr="00BB3005">
        <w:rPr>
          <w:rFonts w:ascii="MS Gothic" w:eastAsia="MS Gothic" w:hAnsi="MS Gothic" w:cs="MS Gothic" w:hint="eastAsia"/>
          <w:sz w:val="20"/>
          <w:szCs w:val="20"/>
        </w:rPr>
        <w:t>黃中昱</w:t>
      </w:r>
      <w:r w:rsidRPr="00BB3005">
        <w:rPr>
          <w:rFonts w:ascii="Arial" w:hAnsi="Arial" w:cs="Arial" w:hint="eastAsia"/>
          <w:sz w:val="20"/>
          <w:szCs w:val="20"/>
        </w:rPr>
        <w:t xml:space="preserve"> | Key Account Sales</w:t>
      </w:r>
      <w:r>
        <w:rPr>
          <w:rFonts w:ascii="Arial" w:hAnsi="Arial" w:cs="Arial"/>
          <w:sz w:val="20"/>
          <w:szCs w:val="20"/>
        </w:rPr>
        <w:t xml:space="preserve"> | </w:t>
      </w:r>
      <w:r w:rsidRPr="00BB3005">
        <w:rPr>
          <w:rFonts w:ascii="Arial" w:hAnsi="Arial" w:cs="Arial"/>
          <w:sz w:val="20"/>
          <w:szCs w:val="20"/>
        </w:rPr>
        <w:t>rex.huang@deltaww.com</w:t>
      </w:r>
    </w:p>
    <w:p w14:paraId="16D98F5E" w14:textId="055148E9" w:rsidR="00FD68F6" w:rsidRDefault="00FD68F6" w:rsidP="00FD68F6">
      <w:pPr>
        <w:pStyle w:val="StandardWeb"/>
        <w:spacing w:after="120" w:afterAutospacing="0"/>
        <w:rPr>
          <w:rFonts w:ascii="Arial" w:hAnsi="Arial" w:cs="Arial"/>
          <w:sz w:val="20"/>
          <w:szCs w:val="20"/>
        </w:rPr>
      </w:pPr>
      <w:r w:rsidRPr="00FD68F6">
        <w:rPr>
          <w:rFonts w:ascii="Arial" w:hAnsi="Arial" w:cs="Arial"/>
          <w:sz w:val="20"/>
          <w:szCs w:val="20"/>
        </w:rPr>
        <w:t xml:space="preserve">Media </w:t>
      </w:r>
      <w:proofErr w:type="gramStart"/>
      <w:r w:rsidRPr="00FD68F6">
        <w:rPr>
          <w:rFonts w:ascii="Arial" w:hAnsi="Arial" w:cs="Arial"/>
          <w:sz w:val="20"/>
          <w:szCs w:val="20"/>
        </w:rPr>
        <w:t>Contact :</w:t>
      </w:r>
      <w:proofErr w:type="gramEnd"/>
      <w:r w:rsidRPr="00FD68F6">
        <w:rPr>
          <w:rFonts w:ascii="Arial" w:hAnsi="Arial" w:cs="Arial"/>
          <w:sz w:val="20"/>
          <w:szCs w:val="20"/>
        </w:rPr>
        <w:t xml:space="preserve"> </w:t>
      </w:r>
    </w:p>
    <w:p w14:paraId="7B68E210" w14:textId="6ECDD406" w:rsidR="00DD6722" w:rsidRDefault="005325A2" w:rsidP="00DD6722">
      <w:pPr>
        <w:pStyle w:val="StandardWeb"/>
        <w:spacing w:before="0" w:beforeAutospacing="0" w:after="120" w:afterAutospacing="0"/>
        <w:rPr>
          <w:rFonts w:ascii="Arial" w:hAnsi="Arial" w:cs="Arial"/>
          <w:sz w:val="20"/>
          <w:szCs w:val="20"/>
        </w:rPr>
      </w:pPr>
      <w:r>
        <w:rPr>
          <w:rFonts w:ascii="Arial" w:hAnsi="Arial" w:cs="Arial"/>
          <w:sz w:val="20"/>
          <w:szCs w:val="20"/>
        </w:rPr>
        <w:t>Dani O. Communication</w:t>
      </w:r>
    </w:p>
    <w:p w14:paraId="7766E7A3" w14:textId="2A63CC6F" w:rsidR="005325A2" w:rsidRDefault="005325A2" w:rsidP="00DD6722">
      <w:pPr>
        <w:pStyle w:val="StandardWeb"/>
        <w:spacing w:before="0" w:beforeAutospacing="0" w:after="120" w:afterAutospacing="0"/>
        <w:rPr>
          <w:rFonts w:ascii="Arial" w:hAnsi="Arial" w:cs="Arial"/>
          <w:sz w:val="20"/>
          <w:szCs w:val="20"/>
        </w:rPr>
      </w:pPr>
      <w:r>
        <w:rPr>
          <w:rFonts w:ascii="Arial" w:hAnsi="Arial" w:cs="Arial"/>
          <w:sz w:val="20"/>
          <w:szCs w:val="20"/>
        </w:rPr>
        <w:t xml:space="preserve">Daniela </w:t>
      </w:r>
      <w:proofErr w:type="spellStart"/>
      <w:r>
        <w:rPr>
          <w:rFonts w:ascii="Arial" w:hAnsi="Arial" w:cs="Arial"/>
          <w:sz w:val="20"/>
          <w:szCs w:val="20"/>
        </w:rPr>
        <w:t>Odesser</w:t>
      </w:r>
      <w:proofErr w:type="spellEnd"/>
      <w:r>
        <w:rPr>
          <w:rFonts w:ascii="Arial" w:hAnsi="Arial" w:cs="Arial"/>
          <w:sz w:val="20"/>
          <w:szCs w:val="20"/>
        </w:rPr>
        <w:t xml:space="preserve"> | +49 (0)170 3131812</w:t>
      </w:r>
    </w:p>
    <w:p w14:paraId="1EEA54AE" w14:textId="7C91AB71" w:rsidR="005325A2" w:rsidRPr="005325A2" w:rsidRDefault="005325A2" w:rsidP="00DD6722">
      <w:pPr>
        <w:pStyle w:val="StandardWeb"/>
        <w:spacing w:before="0" w:beforeAutospacing="0" w:after="120" w:afterAutospacing="0"/>
        <w:rPr>
          <w:rFonts w:ascii="Arial" w:hAnsi="Arial" w:cs="Arial"/>
          <w:sz w:val="20"/>
          <w:szCs w:val="20"/>
          <w:lang w:val="de-DE"/>
        </w:rPr>
      </w:pPr>
      <w:r w:rsidRPr="005325A2">
        <w:rPr>
          <w:rFonts w:ascii="Arial" w:hAnsi="Arial" w:cs="Arial"/>
          <w:sz w:val="20"/>
          <w:szCs w:val="20"/>
          <w:lang w:val="de-DE"/>
        </w:rPr>
        <w:t>Jahnstr. 5 | 80469 München | Germany | </w:t>
      </w:r>
      <w:hyperlink r:id="rId15" w:history="1">
        <w:r w:rsidRPr="005325A2">
          <w:rPr>
            <w:rStyle w:val="Hyperlink"/>
            <w:rFonts w:ascii="Arial" w:hAnsi="Arial" w:cs="Arial"/>
            <w:sz w:val="20"/>
            <w:szCs w:val="20"/>
            <w:lang w:val="de-DE"/>
          </w:rPr>
          <w:t>www.dani-o.com</w:t>
        </w:r>
      </w:hyperlink>
    </w:p>
    <w:p w14:paraId="13112CBF" w14:textId="77777777" w:rsidR="00DD6722" w:rsidRPr="005325A2" w:rsidRDefault="00DD6722" w:rsidP="00FD68F6">
      <w:pPr>
        <w:pStyle w:val="StandardWeb"/>
        <w:spacing w:after="120" w:afterAutospacing="0"/>
        <w:rPr>
          <w:rFonts w:ascii="Arial" w:hAnsi="Arial" w:cs="Arial"/>
          <w:sz w:val="20"/>
          <w:szCs w:val="20"/>
          <w:lang w:val="de-DE"/>
        </w:rPr>
      </w:pPr>
    </w:p>
    <w:p w14:paraId="335DCEC2" w14:textId="77777777" w:rsidR="00FD68F6" w:rsidRPr="005325A2" w:rsidRDefault="00FD68F6" w:rsidP="00FD68F6">
      <w:pPr>
        <w:rPr>
          <w:rFonts w:eastAsia="Montserrat"/>
          <w:lang w:val="de-DE"/>
        </w:rPr>
      </w:pPr>
    </w:p>
    <w:sectPr w:rsidR="00FD68F6" w:rsidRPr="005325A2" w:rsidSect="000304FE">
      <w:headerReference w:type="default" r:id="rId16"/>
      <w:footerReference w:type="even" r:id="rId17"/>
      <w:footerReference w:type="default" r:id="rId18"/>
      <w:headerReference w:type="first" r:id="rId19"/>
      <w:footerReference w:type="first" r:id="rId20"/>
      <w:pgSz w:w="11906" w:h="16838" w:code="9"/>
      <w:pgMar w:top="2410" w:right="1797" w:bottom="2268" w:left="1797" w:header="1474" w:footer="97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A8D9" w14:textId="77777777" w:rsidR="006A412F" w:rsidRDefault="006A412F" w:rsidP="00F13679">
      <w:r>
        <w:separator/>
      </w:r>
    </w:p>
  </w:endnote>
  <w:endnote w:type="continuationSeparator" w:id="0">
    <w:p w14:paraId="0FB244DE" w14:textId="77777777" w:rsidR="006A412F" w:rsidRDefault="006A412F" w:rsidP="00F13679">
      <w:r>
        <w:continuationSeparator/>
      </w:r>
    </w:p>
  </w:endnote>
  <w:endnote w:type="continuationNotice" w:id="1">
    <w:p w14:paraId="7B60BB08" w14:textId="77777777" w:rsidR="006A412F" w:rsidRDefault="006A4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8C11" w14:textId="77777777" w:rsidR="005B141E" w:rsidRPr="005B141E" w:rsidRDefault="005B141E" w:rsidP="005B141E">
    <w:pPr>
      <w:pStyle w:val="Fuzeile"/>
      <w:spacing w:after="0"/>
      <w:rPr>
        <w:rFonts w:ascii="Arial" w:hAnsi="Arial" w:cs="Arial"/>
        <w:sz w:val="16"/>
        <w:szCs w:val="16"/>
      </w:rPr>
    </w:pPr>
    <w:r w:rsidRPr="000103AB">
      <w:rPr>
        <w:rFonts w:ascii="Arial" w:hAnsi="Arial" w:cs="Arial"/>
        <w:sz w:val="16"/>
        <w:szCs w:val="16"/>
      </w:rPr>
      <w:t xml:space="preserve">ABN AMRO Bank N.V., Venlo – account no. 56.14.30.497 – </w:t>
    </w:r>
    <w:proofErr w:type="spellStart"/>
    <w:r w:rsidRPr="000103AB">
      <w:rPr>
        <w:rFonts w:ascii="Arial" w:hAnsi="Arial" w:cs="Arial"/>
        <w:sz w:val="16"/>
        <w:szCs w:val="16"/>
      </w:rPr>
      <w:t>KvK</w:t>
    </w:r>
    <w:proofErr w:type="spellEnd"/>
    <w:r w:rsidRPr="000103AB">
      <w:rPr>
        <w:rFonts w:ascii="Arial" w:hAnsi="Arial" w:cs="Arial"/>
        <w:sz w:val="16"/>
        <w:szCs w:val="16"/>
      </w:rPr>
      <w:t xml:space="preserve"> no. 12040831 – VAT no. NL 8085.73.986.B.01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rPr>
      <w:id w:val="-1209031347"/>
      <w:docPartObj>
        <w:docPartGallery w:val="Page Numbers (Bottom of Page)"/>
        <w:docPartUnique/>
      </w:docPartObj>
    </w:sdtPr>
    <w:sdtContent>
      <w:sdt>
        <w:sdtPr>
          <w:rPr>
            <w:rFonts w:asciiTheme="majorHAnsi" w:hAnsiTheme="majorHAnsi" w:cstheme="majorHAnsi"/>
            <w:sz w:val="18"/>
          </w:rPr>
          <w:id w:val="1728636285"/>
          <w:docPartObj>
            <w:docPartGallery w:val="Page Numbers (Top of Page)"/>
            <w:docPartUnique/>
          </w:docPartObj>
        </w:sdtPr>
        <w:sdtContent>
          <w:p w14:paraId="12355061" w14:textId="77777777" w:rsidR="007323AF" w:rsidRPr="000E648B" w:rsidRDefault="007323AF" w:rsidP="007323AF">
            <w:pPr>
              <w:pStyle w:val="Fuzeile"/>
              <w:jc w:val="center"/>
              <w:rPr>
                <w:rFonts w:asciiTheme="majorHAnsi" w:hAnsiTheme="majorHAnsi" w:cstheme="majorHAnsi"/>
                <w:sz w:val="18"/>
              </w:rPr>
            </w:pPr>
            <w:r w:rsidRPr="000E648B">
              <w:rPr>
                <w:rFonts w:asciiTheme="majorHAnsi" w:hAnsiTheme="majorHAnsi" w:cstheme="majorHAnsi"/>
                <w:sz w:val="18"/>
              </w:rPr>
              <w:t xml:space="preserve"> </w:t>
            </w:r>
            <w:r w:rsidRPr="000E648B">
              <w:rPr>
                <w:rFonts w:asciiTheme="majorHAnsi" w:hAnsiTheme="majorHAnsi" w:cstheme="majorHAnsi"/>
                <w:bCs/>
                <w:sz w:val="22"/>
                <w:szCs w:val="24"/>
              </w:rPr>
              <w:fldChar w:fldCharType="begin"/>
            </w:r>
            <w:r w:rsidRPr="000E648B">
              <w:rPr>
                <w:rFonts w:asciiTheme="majorHAnsi" w:hAnsiTheme="majorHAnsi" w:cstheme="majorHAnsi"/>
                <w:bCs/>
                <w:sz w:val="18"/>
              </w:rPr>
              <w:instrText xml:space="preserve"> PAGE </w:instrText>
            </w:r>
            <w:r w:rsidRPr="000E648B">
              <w:rPr>
                <w:rFonts w:asciiTheme="majorHAnsi" w:hAnsiTheme="majorHAnsi" w:cstheme="majorHAnsi"/>
                <w:bCs/>
                <w:sz w:val="22"/>
                <w:szCs w:val="24"/>
              </w:rPr>
              <w:fldChar w:fldCharType="separate"/>
            </w:r>
            <w:r>
              <w:rPr>
                <w:rFonts w:asciiTheme="majorHAnsi" w:hAnsiTheme="majorHAnsi" w:cstheme="majorHAnsi"/>
                <w:bCs/>
                <w:sz w:val="22"/>
                <w:szCs w:val="24"/>
              </w:rPr>
              <w:t>2</w:t>
            </w:r>
            <w:r w:rsidRPr="000E648B">
              <w:rPr>
                <w:rFonts w:asciiTheme="majorHAnsi" w:hAnsiTheme="majorHAnsi" w:cstheme="majorHAnsi"/>
                <w:bCs/>
                <w:sz w:val="22"/>
                <w:szCs w:val="24"/>
              </w:rPr>
              <w:fldChar w:fldCharType="end"/>
            </w:r>
            <w:r w:rsidRPr="000E648B">
              <w:rPr>
                <w:rFonts w:asciiTheme="majorHAnsi" w:hAnsiTheme="majorHAnsi" w:cstheme="majorHAnsi"/>
                <w:sz w:val="18"/>
              </w:rPr>
              <w:t xml:space="preserve"> / </w:t>
            </w:r>
            <w:r w:rsidRPr="000E648B">
              <w:rPr>
                <w:rFonts w:asciiTheme="majorHAnsi" w:hAnsiTheme="majorHAnsi" w:cstheme="majorHAnsi"/>
                <w:bCs/>
                <w:sz w:val="22"/>
                <w:szCs w:val="24"/>
              </w:rPr>
              <w:fldChar w:fldCharType="begin"/>
            </w:r>
            <w:r w:rsidRPr="000E648B">
              <w:rPr>
                <w:rFonts w:asciiTheme="majorHAnsi" w:hAnsiTheme="majorHAnsi" w:cstheme="majorHAnsi"/>
                <w:bCs/>
                <w:sz w:val="18"/>
              </w:rPr>
              <w:instrText xml:space="preserve"> NUMPAGES  </w:instrText>
            </w:r>
            <w:r w:rsidRPr="000E648B">
              <w:rPr>
                <w:rFonts w:asciiTheme="majorHAnsi" w:hAnsiTheme="majorHAnsi" w:cstheme="majorHAnsi"/>
                <w:bCs/>
                <w:sz w:val="22"/>
                <w:szCs w:val="24"/>
              </w:rPr>
              <w:fldChar w:fldCharType="separate"/>
            </w:r>
            <w:r>
              <w:rPr>
                <w:rFonts w:asciiTheme="majorHAnsi" w:hAnsiTheme="majorHAnsi" w:cstheme="majorHAnsi"/>
                <w:bCs/>
                <w:sz w:val="22"/>
                <w:szCs w:val="24"/>
              </w:rPr>
              <w:t>2</w:t>
            </w:r>
            <w:r w:rsidRPr="000E648B">
              <w:rPr>
                <w:rFonts w:asciiTheme="majorHAnsi" w:hAnsiTheme="majorHAnsi" w:cstheme="majorHAnsi"/>
                <w:bCs/>
                <w:sz w:val="22"/>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0F6D" w14:textId="77777777" w:rsidR="00B85FA4" w:rsidRPr="00E9455C" w:rsidRDefault="00B85FA4" w:rsidP="00B85FA4">
    <w:pPr>
      <w:pStyle w:val="Fuzeile"/>
      <w:spacing w:after="0" w:line="360" w:lineRule="auto"/>
      <w:rPr>
        <w:rFonts w:ascii="Arial" w:hAnsi="Arial" w:cs="Arial"/>
        <w:color w:val="808080" w:themeColor="background1" w:themeShade="80"/>
        <w:sz w:val="16"/>
        <w:szCs w:val="16"/>
      </w:rPr>
    </w:pPr>
  </w:p>
  <w:p w14:paraId="7ACF9087" w14:textId="77777777" w:rsidR="00E9455C" w:rsidRPr="00B85FA4" w:rsidRDefault="00E9455C" w:rsidP="00B85F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8B11" w14:textId="77777777" w:rsidR="006A412F" w:rsidRDefault="006A412F" w:rsidP="00F13679">
      <w:r>
        <w:separator/>
      </w:r>
    </w:p>
  </w:footnote>
  <w:footnote w:type="continuationSeparator" w:id="0">
    <w:p w14:paraId="7F55188F" w14:textId="77777777" w:rsidR="006A412F" w:rsidRDefault="006A412F" w:rsidP="00F13679">
      <w:r>
        <w:continuationSeparator/>
      </w:r>
    </w:p>
  </w:footnote>
  <w:footnote w:type="continuationNotice" w:id="1">
    <w:p w14:paraId="4442FC70" w14:textId="77777777" w:rsidR="006A412F" w:rsidRDefault="006A4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FEA7" w14:textId="19C68757" w:rsidR="00AA79BA" w:rsidRPr="00366806" w:rsidRDefault="00FD68F6" w:rsidP="00AA79BA">
    <w:pPr>
      <w:pStyle w:val="Kopfzeile"/>
      <w:tabs>
        <w:tab w:val="clear" w:pos="4153"/>
        <w:tab w:val="clear" w:pos="8306"/>
        <w:tab w:val="left" w:pos="3195"/>
        <w:tab w:val="left" w:pos="7047"/>
      </w:tabs>
      <w:spacing w:after="0"/>
      <w:ind w:left="-993" w:firstLine="993"/>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1565" behindDoc="0" locked="0" layoutInCell="1" allowOverlap="1" wp14:anchorId="4ED92FFF" wp14:editId="4E3298C0">
              <wp:simplePos x="0" y="0"/>
              <wp:positionH relativeFrom="column">
                <wp:posOffset>-703580</wp:posOffset>
              </wp:positionH>
              <wp:positionV relativeFrom="paragraph">
                <wp:posOffset>-349885</wp:posOffset>
              </wp:positionV>
              <wp:extent cx="1854200" cy="636905"/>
              <wp:effectExtent l="0" t="0" r="0" b="0"/>
              <wp:wrapNone/>
              <wp:docPr id="33" name="Text Box 25"/>
              <wp:cNvGraphicFramePr/>
              <a:graphic xmlns:a="http://schemas.openxmlformats.org/drawingml/2006/main">
                <a:graphicData uri="http://schemas.microsoft.com/office/word/2010/wordprocessingShape">
                  <wps:wsp>
                    <wps:cNvSpPr txBox="1"/>
                    <wps:spPr>
                      <a:xfrm>
                        <a:off x="0" y="0"/>
                        <a:ext cx="1854200" cy="636905"/>
                      </a:xfrm>
                      <a:prstGeom prst="rect">
                        <a:avLst/>
                      </a:prstGeom>
                      <a:noFill/>
                      <a:ln w="6350">
                        <a:noFill/>
                      </a:ln>
                    </wps:spPr>
                    <wps:txbx>
                      <w:txbxContent>
                        <w:p w14:paraId="4DA94FED" w14:textId="56C29970" w:rsidR="00AA79BA" w:rsidRDefault="00FD68F6" w:rsidP="00AA79BA">
                          <w:r>
                            <w:rPr>
                              <w:noProof/>
                              <w:color w:val="000000"/>
                              <w:lang w:val="de-DE" w:eastAsia="de-DE"/>
                            </w:rPr>
                            <w:drawing>
                              <wp:inline distT="0" distB="0" distL="0" distR="0" wp14:anchorId="02854BD6" wp14:editId="4EBB04AB">
                                <wp:extent cx="1552575" cy="476250"/>
                                <wp:effectExtent l="0" t="0" r="0" b="0"/>
                                <wp:docPr id="130189382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92FFF" id="_x0000_t202" coordsize="21600,21600" o:spt="202" path="m,l,21600r21600,l21600,xe">
              <v:stroke joinstyle="miter"/>
              <v:path gradientshapeok="t" o:connecttype="rect"/>
            </v:shapetype>
            <v:shape id="Text Box 25" o:spid="_x0000_s1026" type="#_x0000_t202" style="position:absolute;left:0;text-align:left;margin-left:-55.4pt;margin-top:-27.55pt;width:146pt;height:50.15pt;z-index:251671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" filled="f" stroked="f" strokeweight=".5pt">
              <v:textbox>
                <w:txbxContent>
                  <w:p w14:paraId="4DA94FED" w14:textId="56C29970" w:rsidR="00AA79BA" w:rsidRDefault="00FD68F6" w:rsidP="00AA79BA">
                    <w:r>
                      <w:rPr>
                        <w:noProof/>
                        <w:color w:val="000000"/>
                        <w:lang w:val="de-DE" w:eastAsia="de-DE"/>
                      </w:rPr>
                      <w:drawing>
                        <wp:inline distT="0" distB="0" distL="0" distR="0" wp14:anchorId="02854BD6" wp14:editId="4EBB04AB">
                          <wp:extent cx="1552575" cy="476250"/>
                          <wp:effectExtent l="0" t="0" r="0" b="0"/>
                          <wp:docPr id="130189382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v:textbox>
            </v:shape>
          </w:pict>
        </mc:Fallback>
      </mc:AlternateContent>
    </w:r>
    <w:r w:rsidR="006E2DE2">
      <w:rPr>
        <w:rFonts w:cs="Arial"/>
        <w:noProof/>
        <w:sz w:val="16"/>
        <w:szCs w:val="16"/>
      </w:rPr>
      <mc:AlternateContent>
        <mc:Choice Requires="wps">
          <w:drawing>
            <wp:anchor distT="0" distB="0" distL="114300" distR="114300" simplePos="0" relativeHeight="251676685" behindDoc="0" locked="0" layoutInCell="1" allowOverlap="1" wp14:anchorId="0136E734" wp14:editId="00353DCA">
              <wp:simplePos x="0" y="0"/>
              <wp:positionH relativeFrom="page">
                <wp:posOffset>1755775</wp:posOffset>
              </wp:positionH>
              <wp:positionV relativeFrom="page">
                <wp:posOffset>229707</wp:posOffset>
              </wp:positionV>
              <wp:extent cx="1236345" cy="636905"/>
              <wp:effectExtent l="0" t="0" r="0" b="0"/>
              <wp:wrapNone/>
              <wp:docPr id="2018007574" name="Text Box 2018007574"/>
              <wp:cNvGraphicFramePr/>
              <a:graphic xmlns:a="http://schemas.openxmlformats.org/drawingml/2006/main">
                <a:graphicData uri="http://schemas.microsoft.com/office/word/2010/wordprocessingShape">
                  <wps:wsp>
                    <wps:cNvSpPr txBox="1"/>
                    <wps:spPr>
                      <a:xfrm>
                        <a:off x="0" y="0"/>
                        <a:ext cx="1236345" cy="636905"/>
                      </a:xfrm>
                      <a:prstGeom prst="rect">
                        <a:avLst/>
                      </a:prstGeom>
                      <a:noFill/>
                      <a:ln w="6350">
                        <a:noFill/>
                      </a:ln>
                    </wps:spPr>
                    <wps:txbx>
                      <w:txbxContent>
                        <w:sdt>
                          <w:sdtPr>
                            <w:alias w:val="UserProfile.Logo.LogoDualBrandWord"/>
                            <w:tag w:val="{&quot;templafy&quot;:{&quot;id&quot;:&quot;73106807-c188-4376-999d-734119de378f&quot;}}"/>
                            <w:id w:val="1794786119"/>
                            <w:picture/>
                          </w:sdtPr>
                          <w:sdtContent>
                            <w:p w14:paraId="3406A2EF" w14:textId="77777777" w:rsidR="006E2DE2" w:rsidRDefault="006E2DE2" w:rsidP="006E2DE2">
                              <w:r>
                                <w:rPr>
                                  <w:noProof/>
                                </w:rPr>
                                <w:drawing>
                                  <wp:inline distT="0" distB="0" distL="0" distR="0" wp14:anchorId="286E740C" wp14:editId="3066B824">
                                    <wp:extent cx="0" cy="0"/>
                                    <wp:effectExtent l="0" t="0" r="0" b="0"/>
                                    <wp:docPr id="156922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2251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E734" id="Text Box 2018007574" o:spid="_x0000_s1027" type="#_x0000_t202" style="position:absolute;left:0;text-align:left;margin-left:138.25pt;margin-top:18.1pt;width:97.35pt;height:50.15pt;z-index:2516766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" filled="f" stroked="f" strokeweight=".5pt">
              <v:textbox>
                <w:txbxContent>
                  <w:sdt>
                    <w:sdtPr>
                      <w:alias w:val="UserProfile.Logo.LogoDualBrandWord"/>
                      <w:tag w:val="{&quot;templafy&quot;:{&quot;id&quot;:&quot;73106807-c188-4376-999d-734119de378f&quot;}}"/>
                      <w:id w:val="1794786119"/>
                      <w:picture/>
                    </w:sdtPr>
                    <w:sdtContent>
                      <w:p w14:paraId="3406A2EF" w14:textId="77777777" w:rsidR="006E2DE2" w:rsidRDefault="006E2DE2" w:rsidP="006E2DE2">
                        <w:r>
                          <w:rPr>
                            <w:noProof/>
                          </w:rPr>
                          <w:drawing>
                            <wp:inline distT="0" distB="0" distL="0" distR="0" wp14:anchorId="286E740C" wp14:editId="3066B824">
                              <wp:extent cx="0" cy="0"/>
                              <wp:effectExtent l="0" t="0" r="0" b="0"/>
                              <wp:docPr id="156922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2251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sdtContent>
                  </w:sdt>
                </w:txbxContent>
              </v:textbox>
              <w10:wrap anchorx="page" anchory="page"/>
            </v:shape>
          </w:pict>
        </mc:Fallback>
      </mc:AlternateContent>
    </w:r>
    <w:r w:rsidR="00AA79BA">
      <w:rPr>
        <w:rFonts w:ascii="Arial" w:hAnsi="Arial" w:cs="Arial"/>
        <w:sz w:val="16"/>
        <w:szCs w:val="16"/>
      </w:rPr>
      <w:t xml:space="preserve"> </w:t>
    </w:r>
    <w:r w:rsidR="00AA79BA">
      <w:rPr>
        <w:rFonts w:ascii="Arial" w:hAnsi="Arial" w:cs="Arial"/>
        <w:sz w:val="16"/>
        <w:szCs w:val="16"/>
      </w:rPr>
      <w:tab/>
    </w:r>
    <w:r w:rsidR="00AA79BA">
      <w:rPr>
        <w:rFonts w:ascii="Arial" w:hAnsi="Arial" w:cs="Arial"/>
        <w:sz w:val="16"/>
        <w:szCs w:val="16"/>
      </w:rPr>
      <w:tab/>
    </w:r>
  </w:p>
  <w:p w14:paraId="5224F727" w14:textId="77777777" w:rsidR="00AA79BA" w:rsidRPr="00E9455C" w:rsidRDefault="00AA79BA" w:rsidP="00AA79BA">
    <w:pPr>
      <w:pStyle w:val="Kopfzeile"/>
    </w:pPr>
  </w:p>
  <w:p w14:paraId="6F2A6CA1" w14:textId="77777777" w:rsidR="00AA79BA" w:rsidRPr="00E9455C" w:rsidRDefault="00AA79BA" w:rsidP="00AA79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409" w14:textId="144B66DD" w:rsidR="00D20C08" w:rsidRPr="00366806" w:rsidRDefault="00FD68F6" w:rsidP="00D20C08">
    <w:pPr>
      <w:pStyle w:val="Kopfzeile"/>
      <w:tabs>
        <w:tab w:val="clear" w:pos="4153"/>
        <w:tab w:val="clear" w:pos="8306"/>
        <w:tab w:val="left" w:pos="3195"/>
        <w:tab w:val="left" w:pos="7047"/>
      </w:tabs>
      <w:spacing w:after="0"/>
      <w:ind w:left="-993" w:firstLine="993"/>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49" behindDoc="0" locked="0" layoutInCell="1" allowOverlap="1" wp14:anchorId="7FD0BE8B" wp14:editId="08863F37">
              <wp:simplePos x="0" y="0"/>
              <wp:positionH relativeFrom="column">
                <wp:posOffset>-750571</wp:posOffset>
              </wp:positionH>
              <wp:positionV relativeFrom="paragraph">
                <wp:posOffset>-345440</wp:posOffset>
              </wp:positionV>
              <wp:extent cx="1971675" cy="647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971675" cy="647700"/>
                      </a:xfrm>
                      <a:prstGeom prst="rect">
                        <a:avLst/>
                      </a:prstGeom>
                      <a:noFill/>
                      <a:ln w="6350">
                        <a:noFill/>
                      </a:ln>
                    </wps:spPr>
                    <wps:txbx>
                      <w:txbxContent>
                        <w:p w14:paraId="0816AC6C" w14:textId="2B5A75CC" w:rsidR="00D20C08" w:rsidRDefault="00FD68F6" w:rsidP="00D20C08">
                          <w:r>
                            <w:rPr>
                              <w:noProof/>
                              <w:color w:val="000000"/>
                              <w:lang w:val="de-DE" w:eastAsia="de-DE"/>
                            </w:rPr>
                            <w:drawing>
                              <wp:inline distT="0" distB="0" distL="0" distR="0" wp14:anchorId="4865E262" wp14:editId="07AAAA30">
                                <wp:extent cx="1552575" cy="476250"/>
                                <wp:effectExtent l="0" t="0" r="0" b="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0BE8B" id="_x0000_t202" coordsize="21600,21600" o:spt="202" path="m,l,21600r21600,l21600,xe">
              <v:stroke joinstyle="miter"/>
              <v:path gradientshapeok="t" o:connecttype="rect"/>
            </v:shapetype>
            <v:shape id="_x0000_s1028" type="#_x0000_t202" style="position:absolute;left:0;text-align:left;margin-left:-59.1pt;margin-top:-27.2pt;width:155.25pt;height:51pt;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" filled="f" stroked="f" strokeweight=".5pt">
              <v:textbox>
                <w:txbxContent>
                  <w:p w14:paraId="0816AC6C" w14:textId="2B5A75CC" w:rsidR="00D20C08" w:rsidRDefault="00FD68F6" w:rsidP="00D20C08">
                    <w:r>
                      <w:rPr>
                        <w:noProof/>
                        <w:color w:val="000000"/>
                        <w:lang w:val="de-DE" w:eastAsia="de-DE"/>
                      </w:rPr>
                      <w:drawing>
                        <wp:inline distT="0" distB="0" distL="0" distR="0" wp14:anchorId="4865E262" wp14:editId="07AAAA30">
                          <wp:extent cx="1552575" cy="476250"/>
                          <wp:effectExtent l="0" t="0" r="0" b="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v:textbox>
            </v:shape>
          </w:pict>
        </mc:Fallback>
      </mc:AlternateContent>
    </w:r>
    <w:r w:rsidR="00E938E5">
      <w:rPr>
        <w:rFonts w:cs="Arial"/>
        <w:noProof/>
        <w:sz w:val="16"/>
        <w:szCs w:val="16"/>
      </w:rPr>
      <mc:AlternateContent>
        <mc:Choice Requires="wps">
          <w:drawing>
            <wp:anchor distT="0" distB="0" distL="114300" distR="114300" simplePos="0" relativeHeight="251673613" behindDoc="0" locked="0" layoutInCell="1" allowOverlap="1" wp14:anchorId="652EBF78" wp14:editId="5B1ECAA4">
              <wp:simplePos x="0" y="0"/>
              <wp:positionH relativeFrom="page">
                <wp:posOffset>1753686</wp:posOffset>
              </wp:positionH>
              <wp:positionV relativeFrom="page">
                <wp:posOffset>391160</wp:posOffset>
              </wp:positionV>
              <wp:extent cx="1236345" cy="6369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36345" cy="636905"/>
                      </a:xfrm>
                      <a:prstGeom prst="rect">
                        <a:avLst/>
                      </a:prstGeom>
                      <a:noFill/>
                      <a:ln w="6350">
                        <a:noFill/>
                      </a:ln>
                    </wps:spPr>
                    <wps:txbx>
                      <w:txbxContent>
                        <w:sdt>
                          <w:sdtPr>
                            <w:alias w:val="UserProfile.Logo.LogoDualBrandWord"/>
                            <w:tag w:val="{&quot;templafy&quot;:{&quot;id&quot;:&quot;001cd7c3-ef08-45f6-a559-f930033ba1b3&quot;}}"/>
                            <w:id w:val="624513604"/>
                            <w:picture/>
                          </w:sdtPr>
                          <w:sdtContent>
                            <w:p w14:paraId="156506C2" w14:textId="77777777" w:rsidR="00371E31" w:rsidRDefault="00C13914" w:rsidP="00371E31">
                              <w:r>
                                <w:rPr>
                                  <w:noProof/>
                                </w:rPr>
                                <w:drawing>
                                  <wp:inline distT="0" distB="0" distL="0" distR="0" wp14:anchorId="075885BC" wp14:editId="6A0F2768">
                                    <wp:extent cx="0" cy="0"/>
                                    <wp:effectExtent l="0" t="0" r="0" b="0"/>
                                    <wp:docPr id="303777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7739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EBF78" id="Text Box 4" o:spid="_x0000_s1029" type="#_x0000_t202" style="position:absolute;left:0;text-align:left;margin-left:138.1pt;margin-top:30.8pt;width:97.35pt;height:50.15pt;z-index:2516736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" filled="f" stroked="f" strokeweight=".5pt">
              <v:textbox>
                <w:txbxContent>
                  <w:sdt>
                    <w:sdtPr>
                      <w:alias w:val="UserProfile.Logo.LogoDualBrandWord"/>
                      <w:tag w:val="{&quot;templafy&quot;:{&quot;id&quot;:&quot;001cd7c3-ef08-45f6-a559-f930033ba1b3&quot;}}"/>
                      <w:id w:val="624513604"/>
                      <w:picture/>
                    </w:sdtPr>
                    <w:sdtContent>
                      <w:p w14:paraId="156506C2" w14:textId="77777777" w:rsidR="00371E31" w:rsidRDefault="00C13914" w:rsidP="00371E31">
                        <w:r>
                          <w:rPr>
                            <w:noProof/>
                          </w:rPr>
                          <w:drawing>
                            <wp:inline distT="0" distB="0" distL="0" distR="0" wp14:anchorId="075885BC" wp14:editId="6A0F2768">
                              <wp:extent cx="0" cy="0"/>
                              <wp:effectExtent l="0" t="0" r="0" b="0"/>
                              <wp:docPr id="303777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7739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sdtContent>
                  </w:sdt>
                </w:txbxContent>
              </v:textbox>
              <w10:wrap anchorx="page" anchory="page"/>
            </v:shape>
          </w:pict>
        </mc:Fallback>
      </mc:AlternateContent>
    </w:r>
    <w:r w:rsidR="00D20C08">
      <w:rPr>
        <w:rFonts w:ascii="Arial" w:hAnsi="Arial" w:cs="Arial"/>
        <w:sz w:val="16"/>
        <w:szCs w:val="16"/>
      </w:rPr>
      <w:t xml:space="preserve"> </w:t>
    </w:r>
    <w:r w:rsidR="00D20C08">
      <w:rPr>
        <w:rFonts w:ascii="Arial" w:hAnsi="Arial" w:cs="Arial"/>
        <w:sz w:val="16"/>
        <w:szCs w:val="16"/>
      </w:rPr>
      <w:tab/>
    </w:r>
    <w:r w:rsidR="00D20C08">
      <w:rPr>
        <w:rFonts w:ascii="Arial" w:hAnsi="Arial" w:cs="Arial"/>
        <w:sz w:val="16"/>
        <w:szCs w:val="16"/>
      </w:rPr>
      <w:tab/>
    </w:r>
  </w:p>
  <w:p w14:paraId="34269EDD" w14:textId="77777777" w:rsidR="00D20C08" w:rsidRPr="00E9455C" w:rsidRDefault="00D20C08" w:rsidP="00D20C08">
    <w:pPr>
      <w:pStyle w:val="Kopfzeile"/>
    </w:pPr>
  </w:p>
  <w:p w14:paraId="48A945D9" w14:textId="77777777" w:rsidR="00E9455C" w:rsidRPr="00E9455C" w:rsidRDefault="00E9455C" w:rsidP="00E945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hideSpellingErrors/>
  <w:hideGrammaticalErrors/>
  <w:proofState w:spelling="clean" w:grammar="clean"/>
  <w:attachedTemplate r:id="rId1"/>
  <w:defaultTabStop w:val="480"/>
  <w:hyphenationZone w:val="425"/>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F6"/>
    <w:rsid w:val="00002C00"/>
    <w:rsid w:val="000103AB"/>
    <w:rsid w:val="00011394"/>
    <w:rsid w:val="000304FE"/>
    <w:rsid w:val="00030B04"/>
    <w:rsid w:val="0005332D"/>
    <w:rsid w:val="000564E6"/>
    <w:rsid w:val="00070813"/>
    <w:rsid w:val="000709CC"/>
    <w:rsid w:val="000A1D05"/>
    <w:rsid w:val="000B5267"/>
    <w:rsid w:val="000C0944"/>
    <w:rsid w:val="000D4981"/>
    <w:rsid w:val="000E37FC"/>
    <w:rsid w:val="000E6AD2"/>
    <w:rsid w:val="000F19D9"/>
    <w:rsid w:val="000F4CCA"/>
    <w:rsid w:val="0010100C"/>
    <w:rsid w:val="001014CE"/>
    <w:rsid w:val="00105931"/>
    <w:rsid w:val="00124DDF"/>
    <w:rsid w:val="001321FB"/>
    <w:rsid w:val="001375A6"/>
    <w:rsid w:val="001547C5"/>
    <w:rsid w:val="00161933"/>
    <w:rsid w:val="00196ADC"/>
    <w:rsid w:val="0019759E"/>
    <w:rsid w:val="001A1772"/>
    <w:rsid w:val="001A632E"/>
    <w:rsid w:val="001C0E15"/>
    <w:rsid w:val="001C1CD6"/>
    <w:rsid w:val="001C2B07"/>
    <w:rsid w:val="001C3DE2"/>
    <w:rsid w:val="001D1620"/>
    <w:rsid w:val="001D31CD"/>
    <w:rsid w:val="001D6F63"/>
    <w:rsid w:val="001E0BC5"/>
    <w:rsid w:val="001F44AB"/>
    <w:rsid w:val="00200F39"/>
    <w:rsid w:val="0021262A"/>
    <w:rsid w:val="00216052"/>
    <w:rsid w:val="0023166A"/>
    <w:rsid w:val="00232DCC"/>
    <w:rsid w:val="002370FB"/>
    <w:rsid w:val="002500F5"/>
    <w:rsid w:val="00265F32"/>
    <w:rsid w:val="0026734C"/>
    <w:rsid w:val="002674A5"/>
    <w:rsid w:val="0027376E"/>
    <w:rsid w:val="002A1368"/>
    <w:rsid w:val="002B6159"/>
    <w:rsid w:val="002C2992"/>
    <w:rsid w:val="002E14A8"/>
    <w:rsid w:val="002E4B6E"/>
    <w:rsid w:val="002F26B1"/>
    <w:rsid w:val="002F4CCA"/>
    <w:rsid w:val="002F6686"/>
    <w:rsid w:val="00301E8C"/>
    <w:rsid w:val="00304DC5"/>
    <w:rsid w:val="00337B4D"/>
    <w:rsid w:val="00343D1B"/>
    <w:rsid w:val="00346C08"/>
    <w:rsid w:val="0034754F"/>
    <w:rsid w:val="003552EF"/>
    <w:rsid w:val="00366804"/>
    <w:rsid w:val="00366806"/>
    <w:rsid w:val="00367998"/>
    <w:rsid w:val="00371E31"/>
    <w:rsid w:val="00382336"/>
    <w:rsid w:val="003848FB"/>
    <w:rsid w:val="00384B03"/>
    <w:rsid w:val="0038540B"/>
    <w:rsid w:val="00390737"/>
    <w:rsid w:val="00393364"/>
    <w:rsid w:val="003A43B3"/>
    <w:rsid w:val="003A7202"/>
    <w:rsid w:val="003B6608"/>
    <w:rsid w:val="003B6B5A"/>
    <w:rsid w:val="003C3F57"/>
    <w:rsid w:val="003C764F"/>
    <w:rsid w:val="003D558B"/>
    <w:rsid w:val="003E366C"/>
    <w:rsid w:val="003E45C9"/>
    <w:rsid w:val="003E5480"/>
    <w:rsid w:val="003E64E4"/>
    <w:rsid w:val="003F1626"/>
    <w:rsid w:val="003F35AE"/>
    <w:rsid w:val="00400BFE"/>
    <w:rsid w:val="0040215C"/>
    <w:rsid w:val="0041394A"/>
    <w:rsid w:val="00413DA2"/>
    <w:rsid w:val="00421CDB"/>
    <w:rsid w:val="00425328"/>
    <w:rsid w:val="0043245E"/>
    <w:rsid w:val="00436F20"/>
    <w:rsid w:val="00443CE9"/>
    <w:rsid w:val="0044685B"/>
    <w:rsid w:val="00453AD4"/>
    <w:rsid w:val="00460004"/>
    <w:rsid w:val="00473AF0"/>
    <w:rsid w:val="0048110F"/>
    <w:rsid w:val="00486FC2"/>
    <w:rsid w:val="004A3957"/>
    <w:rsid w:val="004B2FE1"/>
    <w:rsid w:val="004B71AD"/>
    <w:rsid w:val="004C2E15"/>
    <w:rsid w:val="004C4914"/>
    <w:rsid w:val="004D088E"/>
    <w:rsid w:val="004D60CD"/>
    <w:rsid w:val="004E1A1E"/>
    <w:rsid w:val="004F54EA"/>
    <w:rsid w:val="00502147"/>
    <w:rsid w:val="00507295"/>
    <w:rsid w:val="00516188"/>
    <w:rsid w:val="005325A2"/>
    <w:rsid w:val="00536872"/>
    <w:rsid w:val="00552D47"/>
    <w:rsid w:val="0057257F"/>
    <w:rsid w:val="00572B6F"/>
    <w:rsid w:val="0059275C"/>
    <w:rsid w:val="005A3261"/>
    <w:rsid w:val="005B141E"/>
    <w:rsid w:val="005B53EB"/>
    <w:rsid w:val="005B54DF"/>
    <w:rsid w:val="005B7145"/>
    <w:rsid w:val="005B772E"/>
    <w:rsid w:val="005C7D5B"/>
    <w:rsid w:val="005D116A"/>
    <w:rsid w:val="005D2989"/>
    <w:rsid w:val="00601D22"/>
    <w:rsid w:val="006076B7"/>
    <w:rsid w:val="00613686"/>
    <w:rsid w:val="00617321"/>
    <w:rsid w:val="00621113"/>
    <w:rsid w:val="00623B43"/>
    <w:rsid w:val="006276D7"/>
    <w:rsid w:val="006328D7"/>
    <w:rsid w:val="00633A24"/>
    <w:rsid w:val="00634970"/>
    <w:rsid w:val="00635605"/>
    <w:rsid w:val="00650612"/>
    <w:rsid w:val="006574EB"/>
    <w:rsid w:val="00666358"/>
    <w:rsid w:val="006753C5"/>
    <w:rsid w:val="00685604"/>
    <w:rsid w:val="00691567"/>
    <w:rsid w:val="006A3CB3"/>
    <w:rsid w:val="006A412F"/>
    <w:rsid w:val="006B0D77"/>
    <w:rsid w:val="006E2DE2"/>
    <w:rsid w:val="006F1687"/>
    <w:rsid w:val="006F1A97"/>
    <w:rsid w:val="006F1B63"/>
    <w:rsid w:val="00701D7F"/>
    <w:rsid w:val="00711CCC"/>
    <w:rsid w:val="007323AF"/>
    <w:rsid w:val="00732421"/>
    <w:rsid w:val="00740B4B"/>
    <w:rsid w:val="007434EF"/>
    <w:rsid w:val="00744791"/>
    <w:rsid w:val="00751FD2"/>
    <w:rsid w:val="007676BA"/>
    <w:rsid w:val="0077602C"/>
    <w:rsid w:val="00793222"/>
    <w:rsid w:val="007938DB"/>
    <w:rsid w:val="00795D96"/>
    <w:rsid w:val="007A35A4"/>
    <w:rsid w:val="007C0668"/>
    <w:rsid w:val="007C2773"/>
    <w:rsid w:val="007C3D29"/>
    <w:rsid w:val="007E0A66"/>
    <w:rsid w:val="007E47C0"/>
    <w:rsid w:val="00804727"/>
    <w:rsid w:val="008168B6"/>
    <w:rsid w:val="0082696A"/>
    <w:rsid w:val="00837523"/>
    <w:rsid w:val="00844CFB"/>
    <w:rsid w:val="008453EE"/>
    <w:rsid w:val="00864AC9"/>
    <w:rsid w:val="0087010D"/>
    <w:rsid w:val="0087130D"/>
    <w:rsid w:val="00882AB1"/>
    <w:rsid w:val="008936FE"/>
    <w:rsid w:val="0089701E"/>
    <w:rsid w:val="008A0170"/>
    <w:rsid w:val="008C1E59"/>
    <w:rsid w:val="008C54D0"/>
    <w:rsid w:val="008D2BAE"/>
    <w:rsid w:val="008D491D"/>
    <w:rsid w:val="008D562B"/>
    <w:rsid w:val="008E6F0B"/>
    <w:rsid w:val="008F6A3B"/>
    <w:rsid w:val="00903832"/>
    <w:rsid w:val="00906A10"/>
    <w:rsid w:val="00913815"/>
    <w:rsid w:val="00922A8C"/>
    <w:rsid w:val="00941A41"/>
    <w:rsid w:val="00947AAB"/>
    <w:rsid w:val="00973C29"/>
    <w:rsid w:val="0098456B"/>
    <w:rsid w:val="00990F01"/>
    <w:rsid w:val="009931ED"/>
    <w:rsid w:val="009A0EE1"/>
    <w:rsid w:val="009B32D4"/>
    <w:rsid w:val="009F22FC"/>
    <w:rsid w:val="009F2508"/>
    <w:rsid w:val="009F5F56"/>
    <w:rsid w:val="00A04B9B"/>
    <w:rsid w:val="00A15197"/>
    <w:rsid w:val="00A200BE"/>
    <w:rsid w:val="00A205C8"/>
    <w:rsid w:val="00A20D0F"/>
    <w:rsid w:val="00A31613"/>
    <w:rsid w:val="00A3517A"/>
    <w:rsid w:val="00A45509"/>
    <w:rsid w:val="00A61B11"/>
    <w:rsid w:val="00A74E95"/>
    <w:rsid w:val="00A84FC8"/>
    <w:rsid w:val="00A867A1"/>
    <w:rsid w:val="00A875BB"/>
    <w:rsid w:val="00AA2093"/>
    <w:rsid w:val="00AA79BA"/>
    <w:rsid w:val="00AB1E5D"/>
    <w:rsid w:val="00AE3EC2"/>
    <w:rsid w:val="00AF55C6"/>
    <w:rsid w:val="00AF5644"/>
    <w:rsid w:val="00B059FD"/>
    <w:rsid w:val="00B1290C"/>
    <w:rsid w:val="00B30541"/>
    <w:rsid w:val="00B31B07"/>
    <w:rsid w:val="00B51693"/>
    <w:rsid w:val="00B5425B"/>
    <w:rsid w:val="00B55B82"/>
    <w:rsid w:val="00B60D54"/>
    <w:rsid w:val="00B62408"/>
    <w:rsid w:val="00B65EE3"/>
    <w:rsid w:val="00B83763"/>
    <w:rsid w:val="00B85FA4"/>
    <w:rsid w:val="00B93096"/>
    <w:rsid w:val="00BA24EF"/>
    <w:rsid w:val="00BB3005"/>
    <w:rsid w:val="00BB4679"/>
    <w:rsid w:val="00BC6864"/>
    <w:rsid w:val="00BE21AF"/>
    <w:rsid w:val="00C00814"/>
    <w:rsid w:val="00C04EE8"/>
    <w:rsid w:val="00C0657C"/>
    <w:rsid w:val="00C07B42"/>
    <w:rsid w:val="00C119C7"/>
    <w:rsid w:val="00C13914"/>
    <w:rsid w:val="00C15401"/>
    <w:rsid w:val="00C3203B"/>
    <w:rsid w:val="00C33A13"/>
    <w:rsid w:val="00C629D5"/>
    <w:rsid w:val="00C65912"/>
    <w:rsid w:val="00C70E37"/>
    <w:rsid w:val="00C77AAB"/>
    <w:rsid w:val="00C847C5"/>
    <w:rsid w:val="00C87D5E"/>
    <w:rsid w:val="00C91AF1"/>
    <w:rsid w:val="00C9678C"/>
    <w:rsid w:val="00CA16CF"/>
    <w:rsid w:val="00CA2206"/>
    <w:rsid w:val="00CA501A"/>
    <w:rsid w:val="00CB2C90"/>
    <w:rsid w:val="00CD1963"/>
    <w:rsid w:val="00CD3EAB"/>
    <w:rsid w:val="00CD3F84"/>
    <w:rsid w:val="00CD44F2"/>
    <w:rsid w:val="00CE4C95"/>
    <w:rsid w:val="00CE7D58"/>
    <w:rsid w:val="00CF6AED"/>
    <w:rsid w:val="00D06D02"/>
    <w:rsid w:val="00D20C08"/>
    <w:rsid w:val="00D21C4D"/>
    <w:rsid w:val="00D23E2E"/>
    <w:rsid w:val="00D460BB"/>
    <w:rsid w:val="00D5005F"/>
    <w:rsid w:val="00D63D11"/>
    <w:rsid w:val="00D67390"/>
    <w:rsid w:val="00D7531B"/>
    <w:rsid w:val="00D767CD"/>
    <w:rsid w:val="00D840A7"/>
    <w:rsid w:val="00D90AAE"/>
    <w:rsid w:val="00DC631B"/>
    <w:rsid w:val="00DD6722"/>
    <w:rsid w:val="00DE07CD"/>
    <w:rsid w:val="00DE0DB9"/>
    <w:rsid w:val="00DE752C"/>
    <w:rsid w:val="00DF190B"/>
    <w:rsid w:val="00DF659E"/>
    <w:rsid w:val="00E03786"/>
    <w:rsid w:val="00E14EBB"/>
    <w:rsid w:val="00E20438"/>
    <w:rsid w:val="00E445A0"/>
    <w:rsid w:val="00E65C97"/>
    <w:rsid w:val="00E710EA"/>
    <w:rsid w:val="00E9098F"/>
    <w:rsid w:val="00E938E5"/>
    <w:rsid w:val="00E9455C"/>
    <w:rsid w:val="00EB34C1"/>
    <w:rsid w:val="00EB503D"/>
    <w:rsid w:val="00EC6AE2"/>
    <w:rsid w:val="00EF1201"/>
    <w:rsid w:val="00EF1854"/>
    <w:rsid w:val="00EF53D4"/>
    <w:rsid w:val="00F03A72"/>
    <w:rsid w:val="00F11234"/>
    <w:rsid w:val="00F13679"/>
    <w:rsid w:val="00F13B8B"/>
    <w:rsid w:val="00F230CA"/>
    <w:rsid w:val="00F252C7"/>
    <w:rsid w:val="00F326F6"/>
    <w:rsid w:val="00F51B7C"/>
    <w:rsid w:val="00F75E1A"/>
    <w:rsid w:val="00F80E1F"/>
    <w:rsid w:val="00F83D7B"/>
    <w:rsid w:val="00F84CFF"/>
    <w:rsid w:val="00F85060"/>
    <w:rsid w:val="00F87BC3"/>
    <w:rsid w:val="00FA2892"/>
    <w:rsid w:val="00FA3369"/>
    <w:rsid w:val="00FA6FB2"/>
    <w:rsid w:val="00FB0B68"/>
    <w:rsid w:val="00FB362C"/>
    <w:rsid w:val="00FD68F6"/>
    <w:rsid w:val="00FE4A49"/>
    <w:rsid w:val="00FF4DD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91A139"/>
  <w15:docId w15:val="{E8B3B3CB-82AE-4240-979D-BA266D8B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PMingLiU" w:hAnsi="Cambria"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D68F6"/>
    <w:pPr>
      <w:spacing w:line="276" w:lineRule="auto"/>
    </w:pPr>
    <w:rPr>
      <w:rFonts w:ascii="Arial" w:hAnsi="Arial" w:cs="Arial"/>
      <w:sz w:val="22"/>
      <w:szCs w:val="22"/>
      <w:lang w:val="de" w:eastAsia="zh-CN"/>
    </w:rPr>
  </w:style>
  <w:style w:type="paragraph" w:styleId="berschrift1">
    <w:name w:val="heading 1"/>
    <w:basedOn w:val="Standard"/>
    <w:next w:val="Standard"/>
    <w:link w:val="berschrift1Zchn"/>
    <w:qFormat/>
    <w:locked/>
    <w:rsid w:val="00FD68F6"/>
    <w:pPr>
      <w:keepNext/>
      <w:keepLines/>
      <w:spacing w:before="240" w:line="240" w:lineRule="auto"/>
      <w:outlineLvl w:val="0"/>
    </w:pPr>
    <w:rPr>
      <w:rFonts w:asciiTheme="majorHAnsi" w:eastAsiaTheme="majorEastAsia" w:hAnsiTheme="majorHAnsi" w:cstheme="majorBidi"/>
      <w:color w:val="424F61" w:themeColor="accent1" w:themeShade="BF"/>
      <w:sz w:val="32"/>
      <w:szCs w:val="32"/>
      <w:lang w:val="en-US" w:eastAsia="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13679"/>
    <w:pPr>
      <w:tabs>
        <w:tab w:val="center" w:pos="4153"/>
        <w:tab w:val="right" w:pos="8306"/>
      </w:tabs>
      <w:snapToGrid w:val="0"/>
      <w:spacing w:after="200" w:line="240" w:lineRule="auto"/>
    </w:pPr>
    <w:rPr>
      <w:rFonts w:ascii="Cambria" w:hAnsi="Cambria" w:cs="Times New Roman"/>
      <w:sz w:val="20"/>
      <w:szCs w:val="20"/>
      <w:lang w:val="en-US" w:eastAsia="en-GB"/>
    </w:rPr>
  </w:style>
  <w:style w:type="character" w:customStyle="1" w:styleId="KopfzeileZchn">
    <w:name w:val="Kopfzeile Zchn"/>
    <w:link w:val="Kopfzeile"/>
    <w:uiPriority w:val="99"/>
    <w:locked/>
    <w:rsid w:val="00F13679"/>
    <w:rPr>
      <w:rFonts w:cs="Times New Roman"/>
      <w:lang w:val="en-US"/>
    </w:rPr>
  </w:style>
  <w:style w:type="paragraph" w:styleId="Fuzeile">
    <w:name w:val="footer"/>
    <w:basedOn w:val="Standard"/>
    <w:link w:val="FuzeileZchn"/>
    <w:rsid w:val="00F13679"/>
    <w:pPr>
      <w:tabs>
        <w:tab w:val="center" w:pos="4153"/>
        <w:tab w:val="right" w:pos="8306"/>
      </w:tabs>
      <w:snapToGrid w:val="0"/>
      <w:spacing w:after="200" w:line="240" w:lineRule="auto"/>
    </w:pPr>
    <w:rPr>
      <w:rFonts w:ascii="Cambria" w:hAnsi="Cambria" w:cs="Times New Roman"/>
      <w:sz w:val="20"/>
      <w:szCs w:val="20"/>
      <w:lang w:val="en-US" w:eastAsia="en-GB"/>
    </w:rPr>
  </w:style>
  <w:style w:type="character" w:customStyle="1" w:styleId="FuzeileZchn">
    <w:name w:val="Fußzeile Zchn"/>
    <w:link w:val="Fuzeile"/>
    <w:locked/>
    <w:rsid w:val="00F13679"/>
    <w:rPr>
      <w:rFonts w:cs="Times New Roman"/>
      <w:lang w:val="en-US"/>
    </w:rPr>
  </w:style>
  <w:style w:type="paragraph" w:styleId="Sprechblasentext">
    <w:name w:val="Balloon Text"/>
    <w:basedOn w:val="Standard"/>
    <w:link w:val="SprechblasentextZchn"/>
    <w:semiHidden/>
    <w:rsid w:val="00F13679"/>
    <w:pPr>
      <w:spacing w:line="240" w:lineRule="auto"/>
    </w:pPr>
    <w:rPr>
      <w:rFonts w:ascii="Cambria" w:hAnsi="Cambria" w:cs="Times New Roman"/>
      <w:sz w:val="18"/>
      <w:szCs w:val="18"/>
      <w:lang w:val="en-US" w:eastAsia="en-GB"/>
    </w:rPr>
  </w:style>
  <w:style w:type="character" w:customStyle="1" w:styleId="SprechblasentextZchn">
    <w:name w:val="Sprechblasentext Zchn"/>
    <w:link w:val="Sprechblasentext"/>
    <w:semiHidden/>
    <w:locked/>
    <w:rsid w:val="00F13679"/>
    <w:rPr>
      <w:rFonts w:ascii="Cambria" w:eastAsia="PMingLiU" w:hAnsi="Cambria" w:cs="Times New Roman"/>
      <w:sz w:val="18"/>
      <w:szCs w:val="18"/>
      <w:lang w:val="en-US"/>
    </w:rPr>
  </w:style>
  <w:style w:type="paragraph" w:customStyle="1" w:styleId="FreeForm">
    <w:name w:val="Free Form"/>
    <w:autoRedefine/>
    <w:rsid w:val="00FB0B68"/>
    <w:rPr>
      <w:rFonts w:ascii="Arial" w:eastAsia="Times New Roman" w:hAnsi="Arial" w:cs="Arial"/>
      <w:color w:val="000000"/>
      <w:sz w:val="24"/>
      <w:szCs w:val="24"/>
      <w:lang w:val="en-US"/>
    </w:rPr>
  </w:style>
  <w:style w:type="character" w:styleId="Hyperlink">
    <w:name w:val="Hyperlink"/>
    <w:uiPriority w:val="99"/>
    <w:rsid w:val="00200F39"/>
    <w:rPr>
      <w:color w:val="0000FF"/>
      <w:u w:val="single"/>
      <w:lang w:val="en-US"/>
    </w:rPr>
  </w:style>
  <w:style w:type="paragraph" w:customStyle="1" w:styleId="western">
    <w:name w:val="western"/>
    <w:basedOn w:val="Standard"/>
    <w:rsid w:val="00C9678C"/>
    <w:pPr>
      <w:spacing w:before="100" w:beforeAutospacing="1" w:after="142" w:line="288" w:lineRule="auto"/>
    </w:pPr>
    <w:rPr>
      <w:rFonts w:asciiTheme="minorHAnsi" w:eastAsia="Times New Roman" w:hAnsiTheme="minorHAnsi" w:cs="Times New Roman"/>
      <w:sz w:val="24"/>
      <w:szCs w:val="24"/>
      <w:lang w:val="en-US" w:eastAsia="en-GB"/>
    </w:rPr>
  </w:style>
  <w:style w:type="table" w:styleId="Tabellenraster">
    <w:name w:val="Table Grid"/>
    <w:basedOn w:val="NormaleTabelle"/>
    <w:locked/>
    <w:rsid w:val="00552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F6686"/>
    <w:rPr>
      <w:color w:val="808080"/>
      <w:lang w:val="en-US"/>
    </w:rPr>
  </w:style>
  <w:style w:type="character" w:customStyle="1" w:styleId="berschrift1Zchn">
    <w:name w:val="Überschrift 1 Zchn"/>
    <w:basedOn w:val="Absatz-Standardschriftart"/>
    <w:link w:val="berschrift1"/>
    <w:rsid w:val="00FD68F6"/>
    <w:rPr>
      <w:rFonts w:asciiTheme="majorHAnsi" w:eastAsiaTheme="majorEastAsia" w:hAnsiTheme="majorHAnsi" w:cstheme="majorBidi"/>
      <w:color w:val="424F61" w:themeColor="accent1" w:themeShade="BF"/>
      <w:sz w:val="32"/>
      <w:szCs w:val="32"/>
      <w:lang w:val="en-US"/>
    </w:rPr>
  </w:style>
  <w:style w:type="character" w:customStyle="1" w:styleId="ui-provider">
    <w:name w:val="ui-provider"/>
    <w:basedOn w:val="Absatz-Standardschriftart"/>
    <w:rsid w:val="00FD68F6"/>
  </w:style>
  <w:style w:type="paragraph" w:styleId="StandardWeb">
    <w:name w:val="Normal (Web)"/>
    <w:basedOn w:val="Standard"/>
    <w:uiPriority w:val="99"/>
    <w:unhideWhenUsed/>
    <w:rsid w:val="00FD68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locked/>
    <w:rsid w:val="00FD68F6"/>
    <w:rPr>
      <w:b/>
      <w:bCs/>
    </w:rPr>
  </w:style>
  <w:style w:type="character" w:styleId="NichtaufgelsteErwhnung">
    <w:name w:val="Unresolved Mention"/>
    <w:basedOn w:val="Absatz-Standardschriftart"/>
    <w:uiPriority w:val="99"/>
    <w:semiHidden/>
    <w:unhideWhenUsed/>
    <w:rsid w:val="00DD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33320">
      <w:bodyDiv w:val="1"/>
      <w:marLeft w:val="0"/>
      <w:marRight w:val="0"/>
      <w:marTop w:val="0"/>
      <w:marBottom w:val="0"/>
      <w:divBdr>
        <w:top w:val="none" w:sz="0" w:space="0" w:color="auto"/>
        <w:left w:val="none" w:sz="0" w:space="0" w:color="auto"/>
        <w:bottom w:val="none" w:sz="0" w:space="0" w:color="auto"/>
        <w:right w:val="none" w:sz="0" w:space="0" w:color="auto"/>
      </w:divBdr>
    </w:div>
    <w:div w:id="571433024">
      <w:bodyDiv w:val="1"/>
      <w:marLeft w:val="0"/>
      <w:marRight w:val="0"/>
      <w:marTop w:val="0"/>
      <w:marBottom w:val="0"/>
      <w:divBdr>
        <w:top w:val="none" w:sz="0" w:space="0" w:color="auto"/>
        <w:left w:val="none" w:sz="0" w:space="0" w:color="auto"/>
        <w:bottom w:val="none" w:sz="0" w:space="0" w:color="auto"/>
        <w:right w:val="none" w:sz="0" w:space="0" w:color="auto"/>
      </w:divBdr>
      <w:divsChild>
        <w:div w:id="278072285">
          <w:blockQuote w:val="1"/>
          <w:marLeft w:val="0"/>
          <w:marRight w:val="150"/>
          <w:marTop w:val="0"/>
          <w:marBottom w:val="0"/>
          <w:divBdr>
            <w:top w:val="none" w:sz="0" w:space="0" w:color="auto"/>
            <w:left w:val="single" w:sz="6" w:space="8" w:color="auto"/>
            <w:bottom w:val="none" w:sz="0" w:space="0" w:color="auto"/>
            <w:right w:val="none" w:sz="0" w:space="0" w:color="auto"/>
          </w:divBdr>
          <w:divsChild>
            <w:div w:id="2119443172">
              <w:marLeft w:val="0"/>
              <w:marRight w:val="0"/>
              <w:marTop w:val="0"/>
              <w:marBottom w:val="0"/>
              <w:divBdr>
                <w:top w:val="none" w:sz="0" w:space="0" w:color="auto"/>
                <w:left w:val="none" w:sz="0" w:space="0" w:color="auto"/>
                <w:bottom w:val="none" w:sz="0" w:space="0" w:color="auto"/>
                <w:right w:val="none" w:sz="0" w:space="0" w:color="auto"/>
              </w:divBdr>
              <w:divsChild>
                <w:div w:id="1528181053">
                  <w:marLeft w:val="0"/>
                  <w:marRight w:val="0"/>
                  <w:marTop w:val="0"/>
                  <w:marBottom w:val="0"/>
                  <w:divBdr>
                    <w:top w:val="none" w:sz="0" w:space="0" w:color="auto"/>
                    <w:left w:val="none" w:sz="0" w:space="0" w:color="auto"/>
                    <w:bottom w:val="none" w:sz="0" w:space="0" w:color="auto"/>
                    <w:right w:val="none" w:sz="0" w:space="0" w:color="auto"/>
                  </w:divBdr>
                  <w:divsChild>
                    <w:div w:id="2035493396">
                      <w:marLeft w:val="0"/>
                      <w:marRight w:val="0"/>
                      <w:marTop w:val="0"/>
                      <w:marBottom w:val="0"/>
                      <w:divBdr>
                        <w:top w:val="none" w:sz="0" w:space="0" w:color="auto"/>
                        <w:left w:val="none" w:sz="0" w:space="0" w:color="auto"/>
                        <w:bottom w:val="none" w:sz="0" w:space="0" w:color="auto"/>
                        <w:right w:val="none" w:sz="0" w:space="0" w:color="auto"/>
                      </w:divBdr>
                      <w:divsChild>
                        <w:div w:id="1683816765">
                          <w:marLeft w:val="0"/>
                          <w:marRight w:val="0"/>
                          <w:marTop w:val="0"/>
                          <w:marBottom w:val="0"/>
                          <w:divBdr>
                            <w:top w:val="none" w:sz="0" w:space="0" w:color="auto"/>
                            <w:left w:val="none" w:sz="0" w:space="0" w:color="auto"/>
                            <w:bottom w:val="none" w:sz="0" w:space="0" w:color="auto"/>
                            <w:right w:val="none" w:sz="0" w:space="0" w:color="auto"/>
                          </w:divBdr>
                          <w:divsChild>
                            <w:div w:id="1097218034">
                              <w:marLeft w:val="0"/>
                              <w:marRight w:val="0"/>
                              <w:marTop w:val="0"/>
                              <w:marBottom w:val="0"/>
                              <w:divBdr>
                                <w:top w:val="none" w:sz="0" w:space="0" w:color="auto"/>
                                <w:left w:val="none" w:sz="0" w:space="0" w:color="auto"/>
                                <w:bottom w:val="none" w:sz="0" w:space="0" w:color="auto"/>
                                <w:right w:val="none" w:sz="0" w:space="0" w:color="auto"/>
                              </w:divBdr>
                              <w:divsChild>
                                <w:div w:id="1785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11198">
      <w:bodyDiv w:val="1"/>
      <w:marLeft w:val="0"/>
      <w:marRight w:val="0"/>
      <w:marTop w:val="0"/>
      <w:marBottom w:val="0"/>
      <w:divBdr>
        <w:top w:val="none" w:sz="0" w:space="0" w:color="auto"/>
        <w:left w:val="none" w:sz="0" w:space="0" w:color="auto"/>
        <w:bottom w:val="none" w:sz="0" w:space="0" w:color="auto"/>
        <w:right w:val="none" w:sz="0" w:space="0" w:color="auto"/>
      </w:divBdr>
    </w:div>
    <w:div w:id="743571785">
      <w:bodyDiv w:val="1"/>
      <w:marLeft w:val="0"/>
      <w:marRight w:val="0"/>
      <w:marTop w:val="0"/>
      <w:marBottom w:val="0"/>
      <w:divBdr>
        <w:top w:val="none" w:sz="0" w:space="0" w:color="auto"/>
        <w:left w:val="none" w:sz="0" w:space="0" w:color="auto"/>
        <w:bottom w:val="none" w:sz="0" w:space="0" w:color="auto"/>
        <w:right w:val="none" w:sz="0" w:space="0" w:color="auto"/>
      </w:divBdr>
    </w:div>
    <w:div w:id="911045552">
      <w:bodyDiv w:val="1"/>
      <w:marLeft w:val="0"/>
      <w:marRight w:val="0"/>
      <w:marTop w:val="0"/>
      <w:marBottom w:val="0"/>
      <w:divBdr>
        <w:top w:val="none" w:sz="0" w:space="0" w:color="auto"/>
        <w:left w:val="none" w:sz="0" w:space="0" w:color="auto"/>
        <w:bottom w:val="none" w:sz="0" w:space="0" w:color="auto"/>
        <w:right w:val="none" w:sz="0" w:space="0" w:color="auto"/>
      </w:divBdr>
    </w:div>
    <w:div w:id="1014959082">
      <w:bodyDiv w:val="1"/>
      <w:marLeft w:val="0"/>
      <w:marRight w:val="0"/>
      <w:marTop w:val="0"/>
      <w:marBottom w:val="0"/>
      <w:divBdr>
        <w:top w:val="none" w:sz="0" w:space="0" w:color="auto"/>
        <w:left w:val="none" w:sz="0" w:space="0" w:color="auto"/>
        <w:bottom w:val="none" w:sz="0" w:space="0" w:color="auto"/>
        <w:right w:val="none" w:sz="0" w:space="0" w:color="auto"/>
      </w:divBdr>
    </w:div>
    <w:div w:id="1329407900">
      <w:bodyDiv w:val="1"/>
      <w:marLeft w:val="0"/>
      <w:marRight w:val="0"/>
      <w:marTop w:val="0"/>
      <w:marBottom w:val="0"/>
      <w:divBdr>
        <w:top w:val="none" w:sz="0" w:space="0" w:color="auto"/>
        <w:left w:val="none" w:sz="0" w:space="0" w:color="auto"/>
        <w:bottom w:val="none" w:sz="0" w:space="0" w:color="auto"/>
        <w:right w:val="none" w:sz="0" w:space="0" w:color="auto"/>
      </w:divBdr>
      <w:divsChild>
        <w:div w:id="1504935370">
          <w:blockQuote w:val="1"/>
          <w:marLeft w:val="0"/>
          <w:marRight w:val="150"/>
          <w:marTop w:val="0"/>
          <w:marBottom w:val="0"/>
          <w:divBdr>
            <w:top w:val="none" w:sz="0" w:space="0" w:color="auto"/>
            <w:left w:val="single" w:sz="6" w:space="8" w:color="auto"/>
            <w:bottom w:val="none" w:sz="0" w:space="0" w:color="auto"/>
            <w:right w:val="none" w:sz="0" w:space="0" w:color="auto"/>
          </w:divBdr>
          <w:divsChild>
            <w:div w:id="341052042">
              <w:marLeft w:val="0"/>
              <w:marRight w:val="0"/>
              <w:marTop w:val="0"/>
              <w:marBottom w:val="0"/>
              <w:divBdr>
                <w:top w:val="none" w:sz="0" w:space="0" w:color="auto"/>
                <w:left w:val="none" w:sz="0" w:space="0" w:color="auto"/>
                <w:bottom w:val="none" w:sz="0" w:space="0" w:color="auto"/>
                <w:right w:val="none" w:sz="0" w:space="0" w:color="auto"/>
              </w:divBdr>
              <w:divsChild>
                <w:div w:id="428235763">
                  <w:marLeft w:val="0"/>
                  <w:marRight w:val="0"/>
                  <w:marTop w:val="0"/>
                  <w:marBottom w:val="0"/>
                  <w:divBdr>
                    <w:top w:val="none" w:sz="0" w:space="0" w:color="auto"/>
                    <w:left w:val="none" w:sz="0" w:space="0" w:color="auto"/>
                    <w:bottom w:val="none" w:sz="0" w:space="0" w:color="auto"/>
                    <w:right w:val="none" w:sz="0" w:space="0" w:color="auto"/>
                  </w:divBdr>
                  <w:divsChild>
                    <w:div w:id="1385250921">
                      <w:marLeft w:val="0"/>
                      <w:marRight w:val="0"/>
                      <w:marTop w:val="0"/>
                      <w:marBottom w:val="0"/>
                      <w:divBdr>
                        <w:top w:val="none" w:sz="0" w:space="0" w:color="auto"/>
                        <w:left w:val="none" w:sz="0" w:space="0" w:color="auto"/>
                        <w:bottom w:val="none" w:sz="0" w:space="0" w:color="auto"/>
                        <w:right w:val="none" w:sz="0" w:space="0" w:color="auto"/>
                      </w:divBdr>
                      <w:divsChild>
                        <w:div w:id="670064242">
                          <w:marLeft w:val="0"/>
                          <w:marRight w:val="0"/>
                          <w:marTop w:val="0"/>
                          <w:marBottom w:val="0"/>
                          <w:divBdr>
                            <w:top w:val="none" w:sz="0" w:space="0" w:color="auto"/>
                            <w:left w:val="none" w:sz="0" w:space="0" w:color="auto"/>
                            <w:bottom w:val="none" w:sz="0" w:space="0" w:color="auto"/>
                            <w:right w:val="none" w:sz="0" w:space="0" w:color="auto"/>
                          </w:divBdr>
                          <w:divsChild>
                            <w:div w:id="1136794393">
                              <w:marLeft w:val="0"/>
                              <w:marRight w:val="0"/>
                              <w:marTop w:val="0"/>
                              <w:marBottom w:val="0"/>
                              <w:divBdr>
                                <w:top w:val="none" w:sz="0" w:space="0" w:color="auto"/>
                                <w:left w:val="none" w:sz="0" w:space="0" w:color="auto"/>
                                <w:bottom w:val="none" w:sz="0" w:space="0" w:color="auto"/>
                                <w:right w:val="none" w:sz="0" w:space="0" w:color="auto"/>
                              </w:divBdr>
                              <w:divsChild>
                                <w:div w:id="260603195">
                                  <w:marLeft w:val="0"/>
                                  <w:marRight w:val="0"/>
                                  <w:marTop w:val="0"/>
                                  <w:marBottom w:val="0"/>
                                  <w:divBdr>
                                    <w:top w:val="none" w:sz="0" w:space="0" w:color="auto"/>
                                    <w:left w:val="none" w:sz="0" w:space="0" w:color="auto"/>
                                    <w:bottom w:val="none" w:sz="0" w:space="0" w:color="auto"/>
                                    <w:right w:val="none" w:sz="0" w:space="0" w:color="auto"/>
                                  </w:divBdr>
                                  <w:divsChild>
                                    <w:div w:id="2126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887184">
      <w:bodyDiv w:val="1"/>
      <w:marLeft w:val="0"/>
      <w:marRight w:val="0"/>
      <w:marTop w:val="0"/>
      <w:marBottom w:val="0"/>
      <w:divBdr>
        <w:top w:val="none" w:sz="0" w:space="0" w:color="auto"/>
        <w:left w:val="none" w:sz="0" w:space="0" w:color="auto"/>
        <w:bottom w:val="none" w:sz="0" w:space="0" w:color="auto"/>
        <w:right w:val="none" w:sz="0" w:space="0" w:color="auto"/>
      </w:divBdr>
    </w:div>
    <w:div w:id="17308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obike.com/frankfurt/en/exhibitor-search.detail.html/delta-electronics-netherlands-bv.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elta-emea.com/en-GB/inde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ani-o.com/e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ltaww.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ppeldoorn\AppData\Local\Temp\Templafy\WordVsto\alslsns3.dotx" TargetMode="External"/></Relationships>
</file>

<file path=word/theme/theme1.xml><?xml version="1.0" encoding="utf-8"?>
<a:theme xmlns:a="http://schemas.openxmlformats.org/drawingml/2006/main" name="Office Theme">
  <a:themeElements>
    <a:clrScheme name="Delta">
      <a:dk1>
        <a:srgbClr val="414141"/>
      </a:dk1>
      <a:lt1>
        <a:sysClr val="window" lastClr="FFFFFF"/>
      </a:lt1>
      <a:dk2>
        <a:srgbClr val="414141"/>
      </a:dk2>
      <a:lt2>
        <a:srgbClr val="F2F2F2"/>
      </a:lt2>
      <a:accent1>
        <a:srgbClr val="586A82"/>
      </a:accent1>
      <a:accent2>
        <a:srgbClr val="0087DC"/>
      </a:accent2>
      <a:accent3>
        <a:srgbClr val="64D7D7"/>
      </a:accent3>
      <a:accent4>
        <a:srgbClr val="B9EB5F"/>
      </a:accent4>
      <a:accent5>
        <a:srgbClr val="FFAA00"/>
      </a:accent5>
      <a:accent6>
        <a:srgbClr val="E53D00"/>
      </a:accent6>
      <a:hlink>
        <a:srgbClr val="0563C1"/>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Behandelaar xmlns="2f7262f3-19e3-4c38-834c-996e2cec5b6c" xsi:nil="true"/>
    <TaxCatchAll xmlns="6b2685c3-cb74-402e-89a3-cd359bd59e48" xsi:nil="true"/>
    <lcf76f155ced4ddcb4097134ff3c332f xmlns="2f7262f3-19e3-4c38-834c-996e2cec5b6c">
      <Terms xmlns="http://schemas.microsoft.com/office/infopath/2007/PartnerControls"/>
    </lcf76f155ced4ddcb4097134ff3c332f>
    <Onderwerp xmlns="2f7262f3-19e3-4c38-834c-996e2cec5b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TemplafyTemplateConfiguration><![CDATA[{"elementsMetadata":[{"type":"pictureContentControl","id":"73106807-c188-4376-999d-734119de378f","elementConfiguration":{"inheritDimensions":"{{InheritDimensions.InheritNone}}","width":"{{UserProfile.Brand.Brand.Logo.LogoDualBrandWordWidth}}","height":"","image":"{{UserProfile.Brand.Brand.Logo.LogoDualBrandWord.Image}}","visibility":"","removeAndKeepContent":false,"disableUpdates":false,"type":"image"}},{"type":"pictureContentControl","id":"f557b650-53ed-46d7-a74e-22bb8a8702a8","elementConfiguration":{"inheritDimensions":"{{InheritDimensions.InheritNone}}","width":"{{UserProfile.Brand.Brand.Logo.LogoDualBrandWordWidth}}","height":"","image":"{{UserProfile.Brand.Brand.Logo.LogoDualBrandWord.Image}}","visibility":"","removeAndKeepContent":false,"disableUpdates":false,"type":"image"}},{"type":"pictureContentControl","id":"f567d117-d8ce-402f-8942-a568ea43a5c4","elementConfiguration":{"inheritDimensions":"{{InheritDimensions.InheritNone}}","width":"{{UserProfile.Brand.Brand.Logo.LogoWordWidth}}","height":"","image":"{{UserProfile.Brand.Brand.Logo.LogoWord.Image}}","visibility":"","removeAndKeepContent":false,"disableUpdates":false,"type":"image"}},{"type":"pictureContentControl","id":"c377c995-468b-4db2-b77a-dd37a907c7ea","elementConfiguration":{"inheritDimensions":"{{InheritDimensions.InheritNone}}","width":"{{UserProfile.Brand.Brand.Logo.LogoWordWidth}}","height":"","image":"{{UserProfile.Brand.Brand.Logo.LogoWord.Image}}","visibility":"","removeAndKeepContent":false,"disableUpdates":false,"type":"image"}},{"type":"pictureContentControl","id":"001cd7c3-ef08-45f6-a559-f930033ba1b3","elementConfiguration":{"inheritDimensions":"{{InheritDimensions.InheritNone}}","width":"{{UserProfile.Brand.Brand.Logo.LogoDualBrandWordWidth}}","height":"","image":"{{UserProfile.Brand.Brand.Logo.LogoDualBrandWord.Image}}","visibility":"","removeAndKeepContent":false,"disableUpdates":false,"type":"image"}},{"type":"pictureContentControl","id":"fcd681ee-95e6-440a-9455-3c6d2c1eebbe","elementConfiguration":{"inheritDimensions":"{{InheritDimensions.InheritNone}}","width":"{{UserProfile.Brand.Brand.Logo.LogoDualBrandWordWidth}}","height":"","image":"{{UserProfile.Brand.Brand.Logo.LogoDualBrandWord.Image}}","visibility":"","removeAndKeepContent":false,"disableUpdates":false,"type":"image"}},{"type":"pictureContentControl","id":"244f7698-3172-40fe-a915-e4b01cfb4a98","elementConfiguration":{"inheritDimensions":"{{InheritDimensions.InheritNone}}","width":"{{UserProfile.Brand.Brand.Logo.LogoWordWidth}}","height":"","image":"{{UserProfile.Brand.Brand.Logo.LogoWord.Image}}","visibility":"","removeAndKeepContent":false,"disableUpdates":false,"type":"image"}},{"type":"pictureContentControl","id":"32819c74-4564-485c-82c7-198f3e9a78ca","elementConfiguration":{"inheritDimensions":"{{InheritDimensions.InheritNone}}","width":"{{UserProfile.Brand.Brand.Logo.LogoWordWidth}}","height":"","image":"{{UserProfile.Brand.Brand.Logo.LogoWord.Image}}","visibility":"","removeAndKeepContent":false,"disableUpdates":false,"type":"image"}}],"transformationConfigurations":[{"language":"{{UserProfile.DocumentLanguage.Language}}","disableUpdates":false,"type":"proofingLanguage"},{"colorTheme":"{{UserProfile.Brand.Brand.ColorThemes.ColorTheme}}","disableUpdates":false,"originalColorThemeXml":"<a:clrScheme name=\"Office\" xmlns:a=\"http://schemas.openxmlformats.org/drawingml/2006/main\"><a:dk1><a:sysClr val=\"windowText\" lastClr=\"000000\" /></a:dk1><a:lt1><a:sysClr val=\"window\" lastClr=\"FFFFFF\" /></a:lt1><a:dk2><a:srgbClr val=\"1F497D\" /></a:dk2><a:lt2><a:srgbClr val=\"EEECE1\" /></a:lt2><a:accent1><a:srgbClr val=\"4F81BD\" /></a:accent1><a:accent2><a:srgbClr val=\"C0504D\" /></a:accent2><a:accent3><a:srgbClr val=\"9BBB59\" /></a:accent3><a:accent4><a:srgbClr val=\"8064A2\" /></a:accent4><a:accent5><a:srgbClr val=\"4BACC6\" /></a:accent5><a:accent6><a:srgbClr val=\"F79646\" /></a:accent6><a:hlink><a:srgbClr val=\"0000FF\" /></a:hlink><a:folHlink><a:srgbClr val=\"800080\" /></a:folHlink></a:clrScheme>","type":"colorTheme"}],"templateName":"Delta _ Vivitek _ Eltek Word Template (6)","templateDescription":"","enableDocumentContentUpdater":true,"version":"2.0"}]]>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AED8E6AD952BA74A855EB02C79D83CD1" ma:contentTypeVersion="21" ma:contentTypeDescription="Een nieuw document maken." ma:contentTypeScope="" ma:versionID="70c7e8f7f8dec0797a309982e418a14f">
  <xsd:schema xmlns:xsd="http://www.w3.org/2001/XMLSchema" xmlns:xs="http://www.w3.org/2001/XMLSchema" xmlns:p="http://schemas.microsoft.com/office/2006/metadata/properties" xmlns:ns2="2f7262f3-19e3-4c38-834c-996e2cec5b6c" xmlns:ns3="6b2685c3-cb74-402e-89a3-cd359bd59e48" targetNamespace="http://schemas.microsoft.com/office/2006/metadata/properties" ma:root="true" ma:fieldsID="dcf1b6941baf25605f9a06755b8e3dd4" ns2:_="" ns3:_="">
    <xsd:import namespace="2f7262f3-19e3-4c38-834c-996e2cec5b6c"/>
    <xsd:import namespace="6b2685c3-cb74-402e-89a3-cd359bd59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Onderwerp" minOccurs="0"/>
                <xsd:element ref="ns2:Behandelaa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262f3-19e3-4c38-834c-996e2cec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nderwerp" ma:index="17" nillable="true" ma:displayName="Onderwerp" ma:format="Dropdown" ma:internalName="Onderwerp">
      <xsd:simpleType>
        <xsd:restriction base="dms:Note">
          <xsd:maxLength value="255"/>
        </xsd:restriction>
      </xsd:simpleType>
    </xsd:element>
    <xsd:element name="Behandelaar" ma:index="18" nillable="true" ma:displayName="Behandelaar" ma:format="Dropdown" ma:internalName="Behandelaar">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bf9d911-60e3-4694-aed6-bc66dbc4cb5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685c3-cb74-402e-89a3-cd359bd59e4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8d5de34-ad4f-44a5-8d4b-69f89eec7447}" ma:internalName="TaxCatchAll" ma:showField="CatchAllData" ma:web="6b2685c3-cb74-402e-89a3-cd359bd59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8F420-6471-43CD-81AC-1A9000C01437}">
  <ds:schemaRefs>
    <ds:schemaRef ds:uri="http://schemas.microsoft.com/office/2006/metadata/properties"/>
    <ds:schemaRef ds:uri="2f7262f3-19e3-4c38-834c-996e2cec5b6c"/>
    <ds:schemaRef ds:uri="6b2685c3-cb74-402e-89a3-cd359bd59e48"/>
    <ds:schemaRef ds:uri="http://schemas.microsoft.com/office/infopath/2007/PartnerControls"/>
  </ds:schemaRefs>
</ds:datastoreItem>
</file>

<file path=customXml/itemProps2.xml><?xml version="1.0" encoding="utf-8"?>
<ds:datastoreItem xmlns:ds="http://schemas.openxmlformats.org/officeDocument/2006/customXml" ds:itemID="{B0B17771-6B4E-44B6-89A2-6AAE724E4388}">
  <ds:schemaRefs>
    <ds:schemaRef ds:uri="http://schemas.openxmlformats.org/officeDocument/2006/bibliography"/>
  </ds:schemaRefs>
</ds:datastoreItem>
</file>

<file path=customXml/itemProps3.xml><?xml version="1.0" encoding="utf-8"?>
<ds:datastoreItem xmlns:ds="http://schemas.openxmlformats.org/officeDocument/2006/customXml" ds:itemID="{04BE2BB1-34B7-4474-873F-B699613B61AA}">
  <ds:schemaRefs>
    <ds:schemaRef ds:uri="http://schemas.microsoft.com/sharepoint/v3/contenttype/forms"/>
  </ds:schemaRefs>
</ds:datastoreItem>
</file>

<file path=customXml/itemProps4.xml><?xml version="1.0" encoding="utf-8"?>
<ds:datastoreItem xmlns:ds="http://schemas.openxmlformats.org/officeDocument/2006/customXml" ds:itemID="{7C708B06-8D87-4A50-9D85-7772CA6E37FC}">
  <ds:schemaRefs/>
</ds:datastoreItem>
</file>

<file path=customXml/itemProps5.xml><?xml version="1.0" encoding="utf-8"?>
<ds:datastoreItem xmlns:ds="http://schemas.openxmlformats.org/officeDocument/2006/customXml" ds:itemID="{398FB931-75E9-4B35-8968-AF4E31E3727D}">
  <ds:schemaRefs/>
</ds:datastoreItem>
</file>

<file path=customXml/itemProps6.xml><?xml version="1.0" encoding="utf-8"?>
<ds:datastoreItem xmlns:ds="http://schemas.openxmlformats.org/officeDocument/2006/customXml" ds:itemID="{89AA5BD2-EDEF-46DA-B314-2774E3A8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262f3-19e3-4c38-834c-996e2cec5b6c"/>
    <ds:schemaRef ds:uri="6b2685c3-cb74-402e-89a3-cd359bd59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D:\Users\Mappeldoorn\AppData\Local\Temp\Templafy\WordVsto\alslsns3.dotx</Template>
  <TotalTime>0</TotalTime>
  <Pages>3</Pages>
  <Words>611</Words>
  <Characters>4595</Characters>
  <Application>Microsoft Office Word</Application>
  <DocSecurity>0</DocSecurity>
  <Lines>176</Lines>
  <Paragraphs>80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(Sample) Title</vt:lpstr>
      <vt:lpstr>(Sample) Title</vt:lpstr>
    </vt:vector>
  </TitlesOfParts>
  <Company>Delta Electronics</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Monique Appeldoorn</dc:creator>
  <cp:lastModifiedBy>Dani Odesser | Dani O. Kommunikation</cp:lastModifiedBy>
  <cp:revision>6</cp:revision>
  <dcterms:created xsi:type="dcterms:W3CDTF">2024-06-19T13:28:00Z</dcterms:created>
  <dcterms:modified xsi:type="dcterms:W3CDTF">2024-06-20T08:14:00Z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0x010100AED8E6AD952BA74A855EB02C79D83CD1</vt:lpwstr>
  </property>
  <property fmtid="{D5CDD505-2E9C-101B-9397-08002B2CF9AE}" pid="3" name="Order">
    <vt:r8>1600</vt:r8>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y fmtid="{D5CDD505-2E9C-101B-9397-08002B2CF9AE}" pid="7" name="GrammarlyDocumentId">
    <vt:lpwstr>56bf509e8937b93297982f005ebdf9d1118ec7f96e566425f751a40b323d4256</vt:lpwstr>
  </property>
  <property fmtid="{D5CDD505-2E9C-101B-9397-08002B2CF9AE}" pid="8" name="TemplafyTenantId">
    <vt:lpwstr>delta</vt:lpwstr>
  </property>
  <property fmtid="{D5CDD505-2E9C-101B-9397-08002B2CF9AE}" pid="9" name="TemplafyTemplateId">
    <vt:lpwstr>933227622711689220</vt:lpwstr>
  </property>
  <property fmtid="{D5CDD505-2E9C-101B-9397-08002B2CF9AE}" pid="10" name="TemplafyUserProfileId">
    <vt:lpwstr>793710059646093510</vt:lpwstr>
  </property>
  <property fmtid="{D5CDD505-2E9C-101B-9397-08002B2CF9AE}" pid="11" name="TemplafyLanguageCode">
    <vt:lpwstr>en-US</vt:lpwstr>
  </property>
  <property fmtid="{D5CDD505-2E9C-101B-9397-08002B2CF9AE}" pid="12" name="TemplafyFromBlank">
    <vt:bool>true</vt:bool>
  </property>
</Properties>
</file>